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2AB" w:rsidRPr="007C72AB" w:rsidRDefault="007C72AB" w:rsidP="007C72AB">
      <w:pPr>
        <w:spacing w:after="0"/>
        <w:jc w:val="center"/>
        <w:rPr>
          <w:rFonts w:cs="Arial"/>
          <w:b/>
        </w:rPr>
      </w:pPr>
      <w:r w:rsidRPr="007C72AB">
        <w:rPr>
          <w:rFonts w:cs="Arial"/>
          <w:b/>
          <w:highlight w:val="cyan"/>
        </w:rPr>
        <w:t>Sección especial</w:t>
      </w:r>
    </w:p>
    <w:p w:rsidR="007C72AB" w:rsidRPr="007C72AB" w:rsidRDefault="007C72AB" w:rsidP="007C72AB">
      <w:pPr>
        <w:spacing w:after="0"/>
        <w:jc w:val="center"/>
        <w:rPr>
          <w:rFonts w:cs="Arial"/>
          <w:b/>
          <w:sz w:val="16"/>
          <w:szCs w:val="16"/>
        </w:rPr>
      </w:pPr>
    </w:p>
    <w:p w:rsidR="007C72AB" w:rsidRPr="007C72AB" w:rsidRDefault="007C72AB" w:rsidP="007C72AB">
      <w:pPr>
        <w:spacing w:after="0"/>
        <w:jc w:val="center"/>
        <w:rPr>
          <w:rFonts w:cs="Arial"/>
          <w:b/>
        </w:rPr>
      </w:pPr>
      <w:r w:rsidRPr="007C72AB">
        <w:rPr>
          <w:rFonts w:cs="Arial"/>
          <w:b/>
        </w:rPr>
        <w:t>Desarrollado en La Habana un nuevo encuentro de las IES que integran el Núcleo Cuba de la RED-DEES</w:t>
      </w:r>
    </w:p>
    <w:p w:rsidR="007C72AB" w:rsidRPr="007C72AB" w:rsidRDefault="007C72AB" w:rsidP="007C72AB">
      <w:pPr>
        <w:spacing w:after="0"/>
        <w:jc w:val="both"/>
        <w:rPr>
          <w:rFonts w:cs="Arial"/>
          <w:sz w:val="16"/>
          <w:szCs w:val="16"/>
        </w:rPr>
      </w:pPr>
    </w:p>
    <w:p w:rsidR="007C72AB" w:rsidRPr="007C72AB" w:rsidRDefault="007C72AB" w:rsidP="007C72AB">
      <w:pPr>
        <w:spacing w:after="0"/>
        <w:jc w:val="both"/>
        <w:rPr>
          <w:rFonts w:cs="Arial"/>
        </w:rPr>
      </w:pPr>
      <w:r w:rsidRPr="007C72AB">
        <w:rPr>
          <w:rFonts w:cs="Arial"/>
        </w:rPr>
        <w:t>La Escuela Latinoamericana de Medicina (ELAM), sirvió de sede esta vez al desarrollo de la VI Reunión de las Instituciones de Educación Superior (IES) cubanas que integran la RED-DEES – Núcleo Cuba, durante los días 28, 29 y 30 de marzo.</w:t>
      </w:r>
    </w:p>
    <w:p w:rsidR="007C72AB" w:rsidRPr="007C72AB" w:rsidRDefault="007C72AB" w:rsidP="007C72AB">
      <w:pPr>
        <w:spacing w:after="0"/>
        <w:jc w:val="both"/>
        <w:rPr>
          <w:rFonts w:cs="Arial"/>
          <w:sz w:val="16"/>
          <w:szCs w:val="16"/>
        </w:rPr>
      </w:pPr>
    </w:p>
    <w:p w:rsidR="007C72AB" w:rsidRPr="007C72AB" w:rsidRDefault="007C72AB" w:rsidP="007C72AB">
      <w:pPr>
        <w:spacing w:after="0"/>
        <w:jc w:val="both"/>
        <w:rPr>
          <w:rFonts w:cs="Arial"/>
        </w:rPr>
      </w:pPr>
      <w:r w:rsidRPr="007C72AB">
        <w:rPr>
          <w:rFonts w:cs="Arial"/>
        </w:rPr>
        <w:t xml:space="preserve">La reunión contó con la presencia de 22 representantes de 14 IES. Las instituciones participantes fueron las siguientes: Universidad de Cienfuegos, Universidad de Holguín, Universidad de las Ciencias Informáticas, Universidad de La Habana, Universidad Central “Marta Abreu” de Las Villas, Universidad de Ciencias Pedagógicas “Enrique José Varona”, Escuela Latinoamericana de Medicina, Universidad de Ciego de Ávila “Máximo Gómez Báez”, Universidad de Sancti Spíritus “José Martí Pérez”, Universidad de Pinar del Rio “Hermanos </w:t>
      </w:r>
      <w:proofErr w:type="spellStart"/>
      <w:r w:rsidRPr="007C72AB">
        <w:rPr>
          <w:rFonts w:cs="Arial"/>
        </w:rPr>
        <w:t>Saíz</w:t>
      </w:r>
      <w:proofErr w:type="spellEnd"/>
      <w:r w:rsidRPr="007C72AB">
        <w:rPr>
          <w:rFonts w:cs="Arial"/>
        </w:rPr>
        <w:t xml:space="preserve"> Montes de Oca”, Universidad de Camagüey</w:t>
      </w:r>
      <w:r w:rsidR="004363C9">
        <w:rPr>
          <w:rFonts w:cs="Arial"/>
        </w:rPr>
        <w:t xml:space="preserve"> </w:t>
      </w:r>
      <w:r w:rsidR="004363C9" w:rsidRPr="004363C9">
        <w:rPr>
          <w:rFonts w:ascii="Arial" w:hAnsi="Arial" w:cs="Arial"/>
          <w:sz w:val="20"/>
          <w:szCs w:val="20"/>
          <w:highlight w:val="cyan"/>
        </w:rPr>
        <w:t xml:space="preserve">“Ignacio </w:t>
      </w:r>
      <w:proofErr w:type="spellStart"/>
      <w:r w:rsidR="004363C9" w:rsidRPr="004363C9">
        <w:rPr>
          <w:rFonts w:ascii="Arial" w:hAnsi="Arial" w:cs="Arial"/>
          <w:sz w:val="20"/>
          <w:szCs w:val="20"/>
          <w:highlight w:val="cyan"/>
        </w:rPr>
        <w:t>Agramonte</w:t>
      </w:r>
      <w:proofErr w:type="spellEnd"/>
      <w:r w:rsidR="004363C9" w:rsidRPr="004363C9">
        <w:rPr>
          <w:rFonts w:ascii="Arial" w:hAnsi="Arial" w:cs="Arial"/>
          <w:sz w:val="20"/>
          <w:szCs w:val="20"/>
          <w:highlight w:val="cyan"/>
        </w:rPr>
        <w:t xml:space="preserve"> </w:t>
      </w:r>
      <w:proofErr w:type="spellStart"/>
      <w:r w:rsidR="004363C9" w:rsidRPr="004363C9">
        <w:rPr>
          <w:rFonts w:ascii="Arial" w:hAnsi="Arial" w:cs="Arial"/>
          <w:sz w:val="20"/>
          <w:szCs w:val="20"/>
          <w:highlight w:val="cyan"/>
        </w:rPr>
        <w:t>Loynaz</w:t>
      </w:r>
      <w:proofErr w:type="spellEnd"/>
      <w:r w:rsidR="004363C9" w:rsidRPr="004363C9">
        <w:rPr>
          <w:rFonts w:ascii="Arial" w:hAnsi="Arial" w:cs="Arial"/>
          <w:sz w:val="20"/>
          <w:szCs w:val="20"/>
          <w:highlight w:val="cyan"/>
        </w:rPr>
        <w:t>”</w:t>
      </w:r>
      <w:r w:rsidRPr="007C72AB">
        <w:rPr>
          <w:rFonts w:cs="Arial"/>
        </w:rPr>
        <w:t>, Universidad Agraria de La Habana</w:t>
      </w:r>
      <w:r w:rsidR="004363C9">
        <w:rPr>
          <w:rFonts w:cs="Arial"/>
        </w:rPr>
        <w:t xml:space="preserve"> </w:t>
      </w:r>
      <w:r w:rsidR="004363C9" w:rsidRPr="004363C9">
        <w:rPr>
          <w:rFonts w:ascii="Arial" w:hAnsi="Arial" w:cs="Arial"/>
          <w:sz w:val="20"/>
          <w:szCs w:val="20"/>
          <w:highlight w:val="cyan"/>
        </w:rPr>
        <w:t>“Fructuoso Rodríguez Pérez”</w:t>
      </w:r>
      <w:r w:rsidRPr="007C72AB">
        <w:rPr>
          <w:rFonts w:cs="Arial"/>
        </w:rPr>
        <w:t xml:space="preserve">, Universidad de la Isla de la Juventud </w:t>
      </w:r>
      <w:r w:rsidR="004363C9" w:rsidRPr="004363C9">
        <w:rPr>
          <w:rFonts w:ascii="Arial" w:hAnsi="Arial" w:cs="Arial"/>
          <w:sz w:val="20"/>
          <w:szCs w:val="20"/>
          <w:highlight w:val="cyan"/>
        </w:rPr>
        <w:t xml:space="preserve">“Jesús </w:t>
      </w:r>
      <w:proofErr w:type="spellStart"/>
      <w:r w:rsidR="004363C9" w:rsidRPr="004363C9">
        <w:rPr>
          <w:rFonts w:ascii="Arial" w:hAnsi="Arial" w:cs="Arial"/>
          <w:sz w:val="20"/>
          <w:szCs w:val="20"/>
          <w:highlight w:val="cyan"/>
        </w:rPr>
        <w:t>Montané</w:t>
      </w:r>
      <w:proofErr w:type="spellEnd"/>
      <w:r w:rsidR="004363C9" w:rsidRPr="004363C9">
        <w:rPr>
          <w:rFonts w:ascii="Arial" w:hAnsi="Arial" w:cs="Arial"/>
          <w:sz w:val="20"/>
          <w:szCs w:val="20"/>
          <w:highlight w:val="cyan"/>
        </w:rPr>
        <w:t xml:space="preserve"> Oropesa”</w:t>
      </w:r>
      <w:r w:rsidR="004363C9">
        <w:rPr>
          <w:rFonts w:ascii="Arial" w:hAnsi="Arial" w:cs="Arial"/>
          <w:sz w:val="20"/>
          <w:szCs w:val="20"/>
        </w:rPr>
        <w:t xml:space="preserve"> </w:t>
      </w:r>
      <w:r w:rsidRPr="007C72AB">
        <w:rPr>
          <w:rFonts w:cs="Arial"/>
        </w:rPr>
        <w:t xml:space="preserve">y la Universidad de Guantánamo. </w:t>
      </w:r>
    </w:p>
    <w:p w:rsidR="007C72AB" w:rsidRPr="007C72AB" w:rsidRDefault="007C72AB" w:rsidP="007C72AB">
      <w:pPr>
        <w:spacing w:after="0"/>
        <w:jc w:val="both"/>
        <w:rPr>
          <w:rFonts w:cs="Arial"/>
          <w:sz w:val="16"/>
          <w:szCs w:val="16"/>
        </w:rPr>
      </w:pPr>
    </w:p>
    <w:p w:rsidR="007C72AB" w:rsidRPr="007C72AB" w:rsidRDefault="007C72AB" w:rsidP="007C72AB">
      <w:pPr>
        <w:spacing w:after="0"/>
        <w:jc w:val="both"/>
        <w:rPr>
          <w:rFonts w:cs="Arial"/>
        </w:rPr>
      </w:pPr>
      <w:r w:rsidRPr="007C72AB">
        <w:rPr>
          <w:rFonts w:cs="Arial"/>
        </w:rPr>
        <w:t>En este marco se analizaron temas de importancia para el Núcleo Cuba de la Red, entre los que se destacan: los resultados de la VIII Reunión Internacional celebrada en la Universidad de Ciego de Ávila, en octubre de 2016; la presentación de nuevos proyectos de las IES cubanas; los avances en el cumplimiento de los compromisos contraídos para el 2017; la situación actual de la revista “Estrategia y Gestión Universitaria”; la propuesta de Buenas Prácticas para el año en curso y las convocatoria</w:t>
      </w:r>
      <w:r w:rsidR="004363C9" w:rsidRPr="004363C9">
        <w:rPr>
          <w:rFonts w:cs="Arial"/>
          <w:highlight w:val="cyan"/>
        </w:rPr>
        <w:t>s</w:t>
      </w:r>
      <w:r w:rsidRPr="007C72AB">
        <w:rPr>
          <w:rFonts w:cs="Arial"/>
        </w:rPr>
        <w:t xml:space="preserve"> para la publicación de varios libros conjuntos. </w:t>
      </w:r>
    </w:p>
    <w:p w:rsidR="007C72AB" w:rsidRPr="007C72AB" w:rsidRDefault="007C72AB" w:rsidP="007C72AB">
      <w:pPr>
        <w:spacing w:after="0"/>
        <w:jc w:val="both"/>
        <w:rPr>
          <w:rFonts w:cs="Arial"/>
          <w:sz w:val="16"/>
          <w:szCs w:val="16"/>
        </w:rPr>
      </w:pPr>
    </w:p>
    <w:p w:rsidR="007C72AB" w:rsidRPr="007C72AB" w:rsidRDefault="007C72AB" w:rsidP="007C72AB">
      <w:pPr>
        <w:spacing w:after="0"/>
        <w:jc w:val="both"/>
        <w:rPr>
          <w:rFonts w:cs="Arial"/>
        </w:rPr>
      </w:pPr>
      <w:r w:rsidRPr="007C72AB">
        <w:rPr>
          <w:rFonts w:cs="Arial"/>
        </w:rPr>
        <w:t>Un lugar especial dentro de la Reunión lo ocupó el Coloquio: “</w:t>
      </w:r>
      <w:r w:rsidRPr="007C72AB">
        <w:rPr>
          <w:rFonts w:cs="Arial"/>
          <w:color w:val="000000"/>
          <w:lang w:eastAsia="es-SV"/>
        </w:rPr>
        <w:t>Diseño, implementación y control de la Estrategia</w:t>
      </w:r>
      <w:r w:rsidRPr="007C72AB">
        <w:rPr>
          <w:rFonts w:cs="Arial"/>
        </w:rPr>
        <w:t xml:space="preserve"> en las IES</w:t>
      </w:r>
      <w:r w:rsidR="004363C9" w:rsidRPr="004363C9">
        <w:rPr>
          <w:rFonts w:cs="Arial"/>
          <w:highlight w:val="cyan"/>
        </w:rPr>
        <w:t>”</w:t>
      </w:r>
      <w:r w:rsidRPr="007C72AB">
        <w:rPr>
          <w:rFonts w:cs="Arial"/>
        </w:rPr>
        <w:t>, en el cual se desarrollaron dos paneles: “</w:t>
      </w:r>
      <w:r w:rsidRPr="007C72AB">
        <w:rPr>
          <w:rFonts w:cs="Arial"/>
          <w:color w:val="000000"/>
          <w:lang w:eastAsia="es-SV"/>
        </w:rPr>
        <w:t>El diseño de la Estrategia 2017-2021: algunas experiencias</w:t>
      </w:r>
      <w:r w:rsidRPr="007C72AB">
        <w:rPr>
          <w:rFonts w:cs="Arial"/>
        </w:rPr>
        <w:t>”; y “</w:t>
      </w:r>
      <w:r w:rsidRPr="007C72AB">
        <w:rPr>
          <w:rFonts w:cs="Arial"/>
          <w:color w:val="000000"/>
          <w:lang w:eastAsia="es-SV"/>
        </w:rPr>
        <w:t>La práctica del seguimiento y control de la Estrategia</w:t>
      </w:r>
      <w:r w:rsidRPr="007C72AB">
        <w:rPr>
          <w:rFonts w:cs="Arial"/>
        </w:rPr>
        <w:t>”, que se convirtieron en un espacio dinámico para el debate colectivo entre los participantes</w:t>
      </w:r>
      <w:r w:rsidR="004363C9" w:rsidRPr="004363C9">
        <w:rPr>
          <w:rFonts w:cs="Arial"/>
          <w:highlight w:val="cyan"/>
        </w:rPr>
        <w:t>,</w:t>
      </w:r>
      <w:r w:rsidRPr="007C72AB">
        <w:rPr>
          <w:rFonts w:cs="Arial"/>
        </w:rPr>
        <w:t xml:space="preserve"> alrededor de los temas centrales abordados.</w:t>
      </w:r>
    </w:p>
    <w:p w:rsidR="007C72AB" w:rsidRPr="007C72AB" w:rsidRDefault="007C72AB" w:rsidP="007C72AB">
      <w:pPr>
        <w:spacing w:after="0"/>
        <w:jc w:val="both"/>
        <w:rPr>
          <w:rFonts w:cs="Arial"/>
          <w:sz w:val="16"/>
          <w:szCs w:val="16"/>
        </w:rPr>
      </w:pPr>
    </w:p>
    <w:p w:rsidR="007C72AB" w:rsidRPr="007C72AB" w:rsidRDefault="007C72AB" w:rsidP="00897C48">
      <w:pPr>
        <w:spacing w:after="0"/>
        <w:jc w:val="both"/>
        <w:rPr>
          <w:rFonts w:cs="Arial"/>
        </w:rPr>
      </w:pPr>
      <w:r w:rsidRPr="007C72AB">
        <w:rPr>
          <w:rFonts w:cs="Arial"/>
        </w:rPr>
        <w:t>Resultó meritoria la organización, aseguramiento y cordialidad mostrada por los directivos y trabajadores de la ELAM para garantizar el éxito de la reunión, siendo reconocida su calidad por todos los participantes. Los miembros de la Red acordaron realizar la VII Reunión Nacional en el mes de marzo de 2018 en la Universidad de Sancti Spíritus “José Martí Pérez”.</w:t>
      </w:r>
    </w:p>
    <w:p w:rsidR="007C72AB" w:rsidRPr="007C72AB" w:rsidRDefault="007C72AB" w:rsidP="007C72AB">
      <w:pPr>
        <w:spacing w:after="0" w:line="360" w:lineRule="auto"/>
        <w:jc w:val="center"/>
        <w:rPr>
          <w:b/>
          <w:sz w:val="16"/>
          <w:szCs w:val="16"/>
          <w:highlight w:val="cyan"/>
        </w:rPr>
      </w:pPr>
    </w:p>
    <w:p w:rsidR="00F06A9B" w:rsidRDefault="00F06A9B" w:rsidP="007C72AB">
      <w:pPr>
        <w:spacing w:after="0"/>
        <w:jc w:val="center"/>
        <w:rPr>
          <w:b/>
        </w:rPr>
      </w:pPr>
      <w:r w:rsidRPr="00973A74">
        <w:rPr>
          <w:b/>
          <w:highlight w:val="cyan"/>
        </w:rPr>
        <w:t>Conozca a las IES miembros</w:t>
      </w:r>
    </w:p>
    <w:p w:rsidR="007C72AB" w:rsidRPr="007C72AB" w:rsidRDefault="007C72AB" w:rsidP="007C72AB">
      <w:pPr>
        <w:spacing w:after="0"/>
        <w:jc w:val="both"/>
        <w:rPr>
          <w:rFonts w:cs="Arial"/>
          <w:b/>
          <w:sz w:val="16"/>
          <w:szCs w:val="16"/>
        </w:rPr>
      </w:pPr>
    </w:p>
    <w:p w:rsidR="00226762" w:rsidRPr="00F73000" w:rsidRDefault="00226762" w:rsidP="007C72AB">
      <w:pPr>
        <w:spacing w:after="0"/>
        <w:jc w:val="both"/>
        <w:rPr>
          <w:rFonts w:cs="Arial"/>
        </w:rPr>
      </w:pPr>
      <w:r w:rsidRPr="00F73000">
        <w:rPr>
          <w:rFonts w:cs="Arial"/>
          <w:b/>
        </w:rPr>
        <w:t xml:space="preserve">Nombre de la Institución: </w:t>
      </w:r>
      <w:r w:rsidR="00A51A6E" w:rsidRPr="00F73000">
        <w:rPr>
          <w:rFonts w:cs="Arial"/>
        </w:rPr>
        <w:t>Universidad Católica Cardenal Raúl Silva Henríquez</w:t>
      </w:r>
      <w:r w:rsidR="009540FD">
        <w:rPr>
          <w:rFonts w:cs="Arial"/>
        </w:rPr>
        <w:t xml:space="preserve"> (UCSH)</w:t>
      </w:r>
    </w:p>
    <w:p w:rsidR="00226762" w:rsidRPr="00F73000" w:rsidRDefault="00226762" w:rsidP="007C72AB">
      <w:pPr>
        <w:spacing w:after="0"/>
        <w:jc w:val="both"/>
        <w:rPr>
          <w:rFonts w:cs="Arial"/>
        </w:rPr>
      </w:pPr>
      <w:r w:rsidRPr="00F73000">
        <w:rPr>
          <w:rFonts w:cs="Arial"/>
          <w:b/>
        </w:rPr>
        <w:t xml:space="preserve">País: </w:t>
      </w:r>
      <w:r w:rsidR="0018650E" w:rsidRPr="00F73000">
        <w:rPr>
          <w:rFonts w:cs="Arial"/>
        </w:rPr>
        <w:t>Chile</w:t>
      </w:r>
    </w:p>
    <w:p w:rsidR="00AC0DC6" w:rsidRPr="00F73000" w:rsidRDefault="00AC0DC6" w:rsidP="007C72AB">
      <w:pPr>
        <w:spacing w:after="0"/>
        <w:jc w:val="both"/>
        <w:rPr>
          <w:rFonts w:cs="Arial"/>
          <w:sz w:val="16"/>
          <w:szCs w:val="16"/>
        </w:rPr>
      </w:pPr>
    </w:p>
    <w:p w:rsidR="00A51A6E" w:rsidRPr="00AC0DC6" w:rsidRDefault="00A76F64" w:rsidP="007C72AB">
      <w:pPr>
        <w:spacing w:after="0"/>
        <w:jc w:val="both"/>
        <w:rPr>
          <w:rFonts w:cs="Arial"/>
        </w:rPr>
      </w:pPr>
      <w:r w:rsidRPr="00AC0DC6">
        <w:rPr>
          <w:rFonts w:cs="Arial"/>
        </w:rPr>
        <w:t>Institución de Educación Superior</w:t>
      </w:r>
      <w:r w:rsidR="00A51A6E" w:rsidRPr="00AC0DC6">
        <w:rPr>
          <w:rFonts w:cs="Arial"/>
        </w:rPr>
        <w:t xml:space="preserve"> privad</w:t>
      </w:r>
      <w:r w:rsidRPr="00AC0DC6">
        <w:rPr>
          <w:rFonts w:cs="Arial"/>
        </w:rPr>
        <w:t>a</w:t>
      </w:r>
      <w:r w:rsidR="00A51A6E" w:rsidRPr="00AC0DC6">
        <w:rPr>
          <w:rFonts w:cs="Arial"/>
        </w:rPr>
        <w:t xml:space="preserve"> sin fines de lucro, creada el 5 de enero de 1990 como Universidad Blas Cañas, siendo la continuadora del Instituto Profesional de Estudios Superiores </w:t>
      </w:r>
      <w:r w:rsidRPr="00AC0DC6">
        <w:rPr>
          <w:rFonts w:cs="Arial"/>
        </w:rPr>
        <w:t>de igual nombre</w:t>
      </w:r>
      <w:r w:rsidR="00A51A6E" w:rsidRPr="00AC0DC6">
        <w:rPr>
          <w:rFonts w:cs="Arial"/>
        </w:rPr>
        <w:t xml:space="preserve"> fundado en 1981, el que finalizó la titulación de sus egresados </w:t>
      </w:r>
      <w:r w:rsidRPr="00AC0DC6">
        <w:rPr>
          <w:rFonts w:cs="Arial"/>
        </w:rPr>
        <w:t>en</w:t>
      </w:r>
      <w:r w:rsidR="00A51A6E" w:rsidRPr="00AC0DC6">
        <w:rPr>
          <w:rFonts w:cs="Arial"/>
        </w:rPr>
        <w:t xml:space="preserve"> diciembre de 1996.</w:t>
      </w:r>
    </w:p>
    <w:p w:rsidR="00897C48" w:rsidRPr="00897C48" w:rsidRDefault="00897C48" w:rsidP="00AC0DC6">
      <w:pPr>
        <w:spacing w:after="0"/>
        <w:jc w:val="both"/>
        <w:rPr>
          <w:rFonts w:cs="Arial"/>
          <w:sz w:val="16"/>
          <w:szCs w:val="16"/>
        </w:rPr>
      </w:pPr>
    </w:p>
    <w:p w:rsidR="00A51A6E" w:rsidRPr="00AC0DC6" w:rsidRDefault="009540FD" w:rsidP="00AC0DC6">
      <w:pPr>
        <w:spacing w:after="0"/>
        <w:jc w:val="both"/>
        <w:rPr>
          <w:rFonts w:cs="Arial"/>
        </w:rPr>
      </w:pPr>
      <w:r>
        <w:rPr>
          <w:rFonts w:cs="Arial"/>
        </w:rPr>
        <w:lastRenderedPageBreak/>
        <w:t>I</w:t>
      </w:r>
      <w:r w:rsidR="00A51A6E" w:rsidRPr="00AC0DC6">
        <w:rPr>
          <w:rFonts w:cs="Arial"/>
        </w:rPr>
        <w:t>mparte docencia de pregrado en 26 programas</w:t>
      </w:r>
      <w:r w:rsidR="00F73000">
        <w:rPr>
          <w:rFonts w:cs="Arial"/>
        </w:rPr>
        <w:t xml:space="preserve"> que se estudian en </w:t>
      </w:r>
      <w:r w:rsidR="00A51A6E" w:rsidRPr="00AC0DC6">
        <w:rPr>
          <w:rFonts w:cs="Arial"/>
        </w:rPr>
        <w:t xml:space="preserve">cuatro Facultades y </w:t>
      </w:r>
      <w:r w:rsidR="00F73000">
        <w:rPr>
          <w:rFonts w:cs="Arial"/>
        </w:rPr>
        <w:t xml:space="preserve">en </w:t>
      </w:r>
      <w:r w:rsidR="00A51A6E" w:rsidRPr="00AC0DC6">
        <w:rPr>
          <w:rFonts w:cs="Arial"/>
        </w:rPr>
        <w:t>la Dirección</w:t>
      </w:r>
      <w:r w:rsidR="00A846C3">
        <w:rPr>
          <w:rFonts w:cs="Arial"/>
        </w:rPr>
        <w:t xml:space="preserve"> de Bachillerato y Propedéutico, en las áreas de </w:t>
      </w:r>
      <w:r w:rsidR="00A51A6E" w:rsidRPr="00AC0DC6">
        <w:rPr>
          <w:rFonts w:cs="Arial"/>
        </w:rPr>
        <w:t xml:space="preserve">Educación, Ciencias Sociales, Administración y Comercio, </w:t>
      </w:r>
      <w:r w:rsidR="00A846C3">
        <w:rPr>
          <w:rFonts w:cs="Arial"/>
        </w:rPr>
        <w:t>Salud</w:t>
      </w:r>
      <w:r w:rsidR="00A51A6E" w:rsidRPr="00AC0DC6">
        <w:rPr>
          <w:rFonts w:cs="Arial"/>
        </w:rPr>
        <w:t>, Derecho, Humanidade</w:t>
      </w:r>
      <w:r w:rsidR="00A846C3">
        <w:rPr>
          <w:rFonts w:cs="Arial"/>
        </w:rPr>
        <w:t>s y Tecnología</w:t>
      </w:r>
      <w:r>
        <w:rPr>
          <w:rFonts w:cs="Arial"/>
        </w:rPr>
        <w:t xml:space="preserve">. </w:t>
      </w:r>
      <w:r w:rsidR="00A846C3">
        <w:rPr>
          <w:rFonts w:cs="Arial"/>
        </w:rPr>
        <w:t>Además, en la esfera del posgrado se implementan diversos programas de Diplomado, Maestría</w:t>
      </w:r>
      <w:r w:rsidR="00A846C3" w:rsidRPr="005108BA">
        <w:rPr>
          <w:rFonts w:cs="Arial"/>
          <w:highlight w:val="yellow"/>
        </w:rPr>
        <w:t>,</w:t>
      </w:r>
      <w:r w:rsidR="00A846C3">
        <w:rPr>
          <w:rFonts w:cs="Arial"/>
        </w:rPr>
        <w:t xml:space="preserve"> y</w:t>
      </w:r>
      <w:r w:rsidR="005108BA">
        <w:rPr>
          <w:rFonts w:cs="Arial"/>
        </w:rPr>
        <w:t xml:space="preserve"> </w:t>
      </w:r>
      <w:proofErr w:type="spellStart"/>
      <w:r w:rsidR="00A51A6E" w:rsidRPr="00AC0DC6">
        <w:rPr>
          <w:rFonts w:cs="Arial"/>
        </w:rPr>
        <w:t>Postítulos</w:t>
      </w:r>
      <w:proofErr w:type="spellEnd"/>
      <w:r w:rsidR="00A51A6E" w:rsidRPr="00AC0DC6">
        <w:rPr>
          <w:rFonts w:cs="Arial"/>
        </w:rPr>
        <w:t>.</w:t>
      </w:r>
    </w:p>
    <w:p w:rsidR="00AC0DC6" w:rsidRPr="00A846C3" w:rsidRDefault="00AC0DC6" w:rsidP="00AC0DC6">
      <w:pPr>
        <w:spacing w:after="0"/>
        <w:jc w:val="both"/>
        <w:rPr>
          <w:rFonts w:cs="Arial"/>
          <w:sz w:val="16"/>
          <w:szCs w:val="16"/>
        </w:rPr>
      </w:pPr>
    </w:p>
    <w:p w:rsidR="00A51A6E" w:rsidRPr="00AC0DC6" w:rsidRDefault="00A846C3" w:rsidP="00A846C3">
      <w:pPr>
        <w:spacing w:after="0"/>
        <w:jc w:val="both"/>
        <w:rPr>
          <w:rFonts w:eastAsia="Times New Roman" w:cs="Arial"/>
          <w:sz w:val="24"/>
          <w:szCs w:val="24"/>
          <w:lang w:eastAsia="es-ES"/>
        </w:rPr>
      </w:pPr>
      <w:r>
        <w:rPr>
          <w:rFonts w:cs="Arial"/>
        </w:rPr>
        <w:t xml:space="preserve">Para el desarrollo de la actividad científica dispone de tres Centros principales: </w:t>
      </w:r>
      <w:r w:rsidR="00A51A6E" w:rsidRPr="00AC0DC6">
        <w:rPr>
          <w:rFonts w:eastAsia="Times New Roman" w:cs="Arial"/>
          <w:sz w:val="24"/>
          <w:szCs w:val="24"/>
          <w:lang w:eastAsia="es-ES"/>
        </w:rPr>
        <w:t>Centro de Estudios en Juventud, de la Facultad de Ciencias Sociales, Juríd</w:t>
      </w:r>
      <w:r>
        <w:rPr>
          <w:rFonts w:eastAsia="Times New Roman" w:cs="Arial"/>
          <w:sz w:val="24"/>
          <w:szCs w:val="24"/>
          <w:lang w:eastAsia="es-ES"/>
        </w:rPr>
        <w:t xml:space="preserve">icas y Económicas; </w:t>
      </w:r>
      <w:r w:rsidR="00A51A6E" w:rsidRPr="00AC0DC6">
        <w:rPr>
          <w:rFonts w:eastAsia="Times New Roman" w:cs="Arial"/>
          <w:sz w:val="24"/>
          <w:szCs w:val="24"/>
          <w:lang w:eastAsia="es-ES"/>
        </w:rPr>
        <w:t xml:space="preserve">Centro de Estudio Fe y Cultura, de la Facultad de </w:t>
      </w:r>
      <w:r>
        <w:rPr>
          <w:rFonts w:eastAsia="Times New Roman" w:cs="Arial"/>
          <w:sz w:val="24"/>
          <w:szCs w:val="24"/>
          <w:lang w:eastAsia="es-ES"/>
        </w:rPr>
        <w:t xml:space="preserve">Ciencias Religiosas y Filosofía, y el </w:t>
      </w:r>
      <w:r w:rsidR="00A51A6E" w:rsidRPr="00AC0DC6">
        <w:rPr>
          <w:rFonts w:eastAsia="Times New Roman" w:cs="Arial"/>
          <w:sz w:val="24"/>
          <w:szCs w:val="24"/>
          <w:lang w:eastAsia="es-ES"/>
        </w:rPr>
        <w:t>Centro Interdisciplinario de Investigación en Educación, de la Facultad de Educación.</w:t>
      </w:r>
    </w:p>
    <w:p w:rsidR="00AC0DC6" w:rsidRPr="00A846C3" w:rsidRDefault="00AC0DC6" w:rsidP="00AC0DC6">
      <w:pPr>
        <w:spacing w:after="0"/>
        <w:jc w:val="both"/>
        <w:rPr>
          <w:rFonts w:cs="Arial"/>
          <w:sz w:val="16"/>
          <w:szCs w:val="16"/>
        </w:rPr>
      </w:pPr>
    </w:p>
    <w:p w:rsidR="00A51A6E" w:rsidRPr="00AC0DC6" w:rsidRDefault="00A51A6E" w:rsidP="00AC0DC6">
      <w:pPr>
        <w:spacing w:after="0"/>
        <w:jc w:val="both"/>
        <w:rPr>
          <w:rFonts w:cs="Arial"/>
        </w:rPr>
      </w:pPr>
      <w:r w:rsidRPr="00AC0DC6">
        <w:rPr>
          <w:rFonts w:cs="Arial"/>
        </w:rPr>
        <w:t xml:space="preserve">También cuenta con una unidad de Ediciones y Publicaciones que realiza la gestión editorial de </w:t>
      </w:r>
      <w:r w:rsidR="009540FD">
        <w:rPr>
          <w:rFonts w:cs="Arial"/>
        </w:rPr>
        <w:t xml:space="preserve">las contribuciones que se generan en </w:t>
      </w:r>
      <w:r w:rsidRPr="00AC0DC6">
        <w:rPr>
          <w:rFonts w:cs="Arial"/>
        </w:rPr>
        <w:t xml:space="preserve">las unidades académicas, </w:t>
      </w:r>
      <w:r w:rsidR="009540FD">
        <w:rPr>
          <w:rFonts w:cs="Arial"/>
        </w:rPr>
        <w:t>bajo el s</w:t>
      </w:r>
      <w:r w:rsidRPr="00AC0DC6">
        <w:rPr>
          <w:rFonts w:cs="Arial"/>
        </w:rPr>
        <w:t>ello Ediciones UCSH.</w:t>
      </w:r>
    </w:p>
    <w:p w:rsidR="00AC0DC6" w:rsidRPr="00A846C3" w:rsidRDefault="00AC0DC6" w:rsidP="00AC0DC6">
      <w:pPr>
        <w:pStyle w:val="Prrafodelista"/>
        <w:spacing w:after="0"/>
        <w:ind w:left="0"/>
        <w:jc w:val="both"/>
        <w:rPr>
          <w:rFonts w:eastAsia="Times New Roman" w:cs="Arial"/>
          <w:sz w:val="16"/>
          <w:szCs w:val="16"/>
          <w:lang w:eastAsia="es-ES"/>
        </w:rPr>
      </w:pPr>
    </w:p>
    <w:p w:rsidR="00A51A6E" w:rsidRPr="00AC0DC6" w:rsidRDefault="009540FD" w:rsidP="00AC0DC6">
      <w:pPr>
        <w:pStyle w:val="Prrafodelista"/>
        <w:spacing w:after="0"/>
        <w:ind w:left="0"/>
        <w:jc w:val="both"/>
        <w:rPr>
          <w:sz w:val="24"/>
          <w:szCs w:val="24"/>
        </w:rPr>
      </w:pPr>
      <w:r>
        <w:rPr>
          <w:rFonts w:eastAsia="Times New Roman" w:cs="Arial"/>
          <w:sz w:val="24"/>
          <w:szCs w:val="24"/>
          <w:lang w:eastAsia="es-ES"/>
        </w:rPr>
        <w:t>La</w:t>
      </w:r>
      <w:r w:rsidR="00A51A6E" w:rsidRPr="00AC0DC6">
        <w:rPr>
          <w:rFonts w:eastAsia="Times New Roman" w:cs="Arial"/>
          <w:sz w:val="24"/>
          <w:szCs w:val="24"/>
          <w:lang w:eastAsia="es-ES"/>
        </w:rPr>
        <w:t xml:space="preserve"> Dirección  </w:t>
      </w:r>
      <w:r>
        <w:rPr>
          <w:rFonts w:eastAsia="Times New Roman" w:cs="Arial"/>
          <w:sz w:val="24"/>
          <w:szCs w:val="24"/>
          <w:lang w:eastAsia="es-ES"/>
        </w:rPr>
        <w:t xml:space="preserve">de Vinculación con el Medio se </w:t>
      </w:r>
      <w:r w:rsidR="00A846C3">
        <w:rPr>
          <w:rFonts w:eastAsia="Times New Roman" w:cs="Arial"/>
          <w:sz w:val="24"/>
          <w:szCs w:val="24"/>
          <w:lang w:eastAsia="es-ES"/>
        </w:rPr>
        <w:t>encarga de gestionar los programas de Extensión; Ap</w:t>
      </w:r>
      <w:r w:rsidR="00A51A6E" w:rsidRPr="00AC0DC6">
        <w:rPr>
          <w:rFonts w:eastAsia="Times New Roman" w:cs="Arial"/>
          <w:sz w:val="24"/>
          <w:szCs w:val="24"/>
          <w:lang w:eastAsia="es-ES"/>
        </w:rPr>
        <w:t>rendizaje-Servicio; Educación Cont</w:t>
      </w:r>
      <w:r w:rsidR="00A846C3">
        <w:rPr>
          <w:rFonts w:eastAsia="Times New Roman" w:cs="Arial"/>
          <w:sz w:val="24"/>
          <w:szCs w:val="24"/>
          <w:lang w:eastAsia="es-ES"/>
        </w:rPr>
        <w:t xml:space="preserve">inua; Servicios a la Comunidad </w:t>
      </w:r>
      <w:r w:rsidR="00A51A6E" w:rsidRPr="00AC0DC6">
        <w:rPr>
          <w:rFonts w:eastAsia="Times New Roman" w:cs="Arial"/>
          <w:sz w:val="24"/>
          <w:szCs w:val="24"/>
          <w:lang w:eastAsia="es-ES"/>
        </w:rPr>
        <w:t>y Redes y Asociaciones.</w:t>
      </w:r>
    </w:p>
    <w:p w:rsidR="00AC0DC6" w:rsidRPr="00A846C3" w:rsidRDefault="00AC0DC6" w:rsidP="00AC0DC6">
      <w:pPr>
        <w:spacing w:after="0"/>
        <w:jc w:val="both"/>
        <w:rPr>
          <w:rFonts w:cs="Arial"/>
          <w:sz w:val="16"/>
          <w:szCs w:val="16"/>
        </w:rPr>
      </w:pPr>
    </w:p>
    <w:p w:rsidR="009540FD" w:rsidRPr="009540FD" w:rsidRDefault="009540FD" w:rsidP="009540FD">
      <w:pPr>
        <w:pStyle w:val="Default"/>
        <w:spacing w:line="276" w:lineRule="auto"/>
        <w:jc w:val="both"/>
        <w:rPr>
          <w:rFonts w:asciiTheme="minorHAnsi" w:hAnsiTheme="minorHAnsi"/>
          <w:sz w:val="22"/>
          <w:szCs w:val="22"/>
        </w:rPr>
      </w:pPr>
      <w:r w:rsidRPr="009540FD">
        <w:rPr>
          <w:rFonts w:asciiTheme="minorHAnsi" w:hAnsiTheme="minorHAnsi" w:cs="Arial"/>
          <w:sz w:val="22"/>
          <w:szCs w:val="22"/>
        </w:rPr>
        <w:t>Se encue</w:t>
      </w:r>
      <w:r>
        <w:rPr>
          <w:rFonts w:asciiTheme="minorHAnsi" w:hAnsiTheme="minorHAnsi" w:cs="Arial"/>
          <w:sz w:val="22"/>
          <w:szCs w:val="22"/>
        </w:rPr>
        <w:t>n</w:t>
      </w:r>
      <w:r w:rsidRPr="009540FD">
        <w:rPr>
          <w:rFonts w:asciiTheme="minorHAnsi" w:hAnsiTheme="minorHAnsi" w:cs="Arial"/>
          <w:sz w:val="22"/>
          <w:szCs w:val="22"/>
        </w:rPr>
        <w:t>tra ejecutando un proyecto ante la RED-DEES orientado al d</w:t>
      </w:r>
      <w:r w:rsidRPr="009540FD">
        <w:rPr>
          <w:rFonts w:asciiTheme="minorHAnsi" w:hAnsiTheme="minorHAnsi"/>
          <w:sz w:val="22"/>
          <w:szCs w:val="22"/>
        </w:rPr>
        <w:t>iseño de un modelo de planificación estratégica con énfasis en la integración de los procesos universitarios</w:t>
      </w:r>
      <w:r>
        <w:rPr>
          <w:rFonts w:asciiTheme="minorHAnsi" w:hAnsiTheme="minorHAnsi"/>
          <w:sz w:val="22"/>
          <w:szCs w:val="22"/>
        </w:rPr>
        <w:t xml:space="preserve"> para la Universidad</w:t>
      </w:r>
      <w:r w:rsidRPr="009540FD">
        <w:rPr>
          <w:rFonts w:asciiTheme="minorHAnsi" w:hAnsiTheme="minorHAnsi"/>
          <w:sz w:val="22"/>
          <w:szCs w:val="22"/>
        </w:rPr>
        <w:t xml:space="preserve">. </w:t>
      </w:r>
    </w:p>
    <w:p w:rsidR="009540FD" w:rsidRPr="009540FD" w:rsidRDefault="009540FD" w:rsidP="009540FD">
      <w:pPr>
        <w:snapToGrid w:val="0"/>
        <w:spacing w:after="0"/>
        <w:rPr>
          <w:rFonts w:cs="Arial"/>
          <w:sz w:val="16"/>
          <w:szCs w:val="16"/>
          <w:highlight w:val="magenta"/>
        </w:rPr>
      </w:pPr>
    </w:p>
    <w:p w:rsidR="00226762" w:rsidRPr="00AC0DC6" w:rsidRDefault="00A51A6E" w:rsidP="00537DE3">
      <w:pPr>
        <w:snapToGrid w:val="0"/>
        <w:spacing w:after="0"/>
        <w:rPr>
          <w:rFonts w:cs="Arial"/>
        </w:rPr>
      </w:pPr>
      <w:r w:rsidRPr="009540FD">
        <w:rPr>
          <w:rFonts w:cs="Arial"/>
        </w:rPr>
        <w:t>El</w:t>
      </w:r>
      <w:r w:rsidR="00504148" w:rsidRPr="009540FD">
        <w:rPr>
          <w:rFonts w:cs="Arial"/>
        </w:rPr>
        <w:t>r</w:t>
      </w:r>
      <w:r w:rsidR="00226762" w:rsidRPr="009540FD">
        <w:rPr>
          <w:rFonts w:cs="Arial"/>
        </w:rPr>
        <w:t>epresentante principal</w:t>
      </w:r>
      <w:r w:rsidR="00504148" w:rsidRPr="009540FD">
        <w:rPr>
          <w:rFonts w:cs="Arial"/>
        </w:rPr>
        <w:t xml:space="preserve"> es </w:t>
      </w:r>
      <w:r w:rsidRPr="009540FD">
        <w:rPr>
          <w:rFonts w:cs="Arial"/>
          <w:highlight w:val="yellow"/>
        </w:rPr>
        <w:t xml:space="preserve">Jorge Benedicto Baeza Correa (jbaeza@ucsh.cl) </w:t>
      </w:r>
    </w:p>
    <w:p w:rsidR="0018650E" w:rsidRPr="00A1170D" w:rsidRDefault="0018650E" w:rsidP="00537DE3">
      <w:pPr>
        <w:spacing w:after="0"/>
        <w:jc w:val="center"/>
        <w:rPr>
          <w:b/>
          <w:sz w:val="16"/>
          <w:szCs w:val="16"/>
          <w:highlight w:val="cyan"/>
        </w:rPr>
      </w:pPr>
    </w:p>
    <w:p w:rsidR="00ED3267" w:rsidRDefault="00BF782C" w:rsidP="00537DE3">
      <w:pPr>
        <w:spacing w:after="0"/>
        <w:jc w:val="center"/>
        <w:rPr>
          <w:b/>
        </w:rPr>
      </w:pPr>
      <w:r w:rsidRPr="00973A74">
        <w:rPr>
          <w:b/>
          <w:highlight w:val="cyan"/>
        </w:rPr>
        <w:t>Nuevos proyectos se presentan a la Red</w:t>
      </w:r>
    </w:p>
    <w:p w:rsidR="00537DE3" w:rsidRPr="00537DE3" w:rsidRDefault="00537DE3" w:rsidP="00537DE3">
      <w:pPr>
        <w:spacing w:after="0"/>
        <w:jc w:val="center"/>
        <w:rPr>
          <w:b/>
          <w:sz w:val="16"/>
          <w:szCs w:val="16"/>
        </w:rPr>
      </w:pPr>
    </w:p>
    <w:p w:rsidR="0018650E" w:rsidRDefault="00A1170D" w:rsidP="00BB56A7">
      <w:pPr>
        <w:pStyle w:val="HTMLconformatoprevio"/>
        <w:spacing w:line="360" w:lineRule="auto"/>
        <w:jc w:val="both"/>
        <w:rPr>
          <w:rFonts w:asciiTheme="minorHAnsi" w:hAnsiTheme="minorHAnsi"/>
          <w:sz w:val="22"/>
          <w:szCs w:val="22"/>
        </w:rPr>
      </w:pPr>
      <w:r>
        <w:rPr>
          <w:rFonts w:asciiTheme="minorHAnsi" w:hAnsiTheme="minorHAnsi"/>
          <w:sz w:val="22"/>
          <w:szCs w:val="22"/>
        </w:rPr>
        <w:t>Tres nuevas I</w:t>
      </w:r>
      <w:r w:rsidR="00BB56A7">
        <w:rPr>
          <w:rFonts w:asciiTheme="minorHAnsi" w:hAnsiTheme="minorHAnsi"/>
          <w:sz w:val="22"/>
          <w:szCs w:val="22"/>
        </w:rPr>
        <w:t xml:space="preserve">nstituciones de </w:t>
      </w:r>
      <w:r>
        <w:rPr>
          <w:rFonts w:asciiTheme="minorHAnsi" w:hAnsiTheme="minorHAnsi"/>
          <w:sz w:val="22"/>
          <w:szCs w:val="22"/>
        </w:rPr>
        <w:t>E</w:t>
      </w:r>
      <w:r w:rsidR="00BB56A7">
        <w:rPr>
          <w:rFonts w:asciiTheme="minorHAnsi" w:hAnsiTheme="minorHAnsi"/>
          <w:sz w:val="22"/>
          <w:szCs w:val="22"/>
        </w:rPr>
        <w:t xml:space="preserve">ducación </w:t>
      </w:r>
      <w:r>
        <w:rPr>
          <w:rFonts w:asciiTheme="minorHAnsi" w:hAnsiTheme="minorHAnsi"/>
          <w:sz w:val="22"/>
          <w:szCs w:val="22"/>
        </w:rPr>
        <w:t>S</w:t>
      </w:r>
      <w:r w:rsidR="00BB56A7">
        <w:rPr>
          <w:rFonts w:asciiTheme="minorHAnsi" w:hAnsiTheme="minorHAnsi"/>
          <w:sz w:val="22"/>
          <w:szCs w:val="22"/>
        </w:rPr>
        <w:t>uperior</w:t>
      </w:r>
      <w:r>
        <w:rPr>
          <w:rFonts w:asciiTheme="minorHAnsi" w:hAnsiTheme="minorHAnsi"/>
          <w:sz w:val="22"/>
          <w:szCs w:val="22"/>
        </w:rPr>
        <w:t xml:space="preserve"> se incorporaron recientemente a la RED-DEES: </w:t>
      </w:r>
      <w:r w:rsidR="00973A74" w:rsidRPr="00973A74">
        <w:rPr>
          <w:rFonts w:asciiTheme="minorHAnsi" w:hAnsiTheme="minorHAnsi"/>
          <w:sz w:val="22"/>
          <w:szCs w:val="22"/>
        </w:rPr>
        <w:t xml:space="preserve">La </w:t>
      </w:r>
      <w:r w:rsidR="00D95033" w:rsidRPr="00973A74">
        <w:rPr>
          <w:rFonts w:asciiTheme="minorHAnsi" w:hAnsiTheme="minorHAnsi"/>
          <w:sz w:val="22"/>
          <w:szCs w:val="22"/>
        </w:rPr>
        <w:t xml:space="preserve">Universidad </w:t>
      </w:r>
      <w:r w:rsidR="0018650E">
        <w:rPr>
          <w:rFonts w:asciiTheme="minorHAnsi" w:hAnsiTheme="minorHAnsi"/>
          <w:sz w:val="22"/>
          <w:szCs w:val="22"/>
        </w:rPr>
        <w:t>Fundación Libertadores</w:t>
      </w:r>
      <w:r>
        <w:rPr>
          <w:rFonts w:asciiTheme="minorHAnsi" w:hAnsiTheme="minorHAnsi"/>
          <w:sz w:val="22"/>
          <w:szCs w:val="22"/>
        </w:rPr>
        <w:t xml:space="preserve"> de Colombia y las Universidades de Camagüey y Matanzas, </w:t>
      </w:r>
      <w:r w:rsidR="00BB56A7">
        <w:rPr>
          <w:rFonts w:asciiTheme="minorHAnsi" w:hAnsiTheme="minorHAnsi"/>
          <w:sz w:val="22"/>
          <w:szCs w:val="22"/>
        </w:rPr>
        <w:t xml:space="preserve">ambas </w:t>
      </w:r>
      <w:r>
        <w:rPr>
          <w:rFonts w:asciiTheme="minorHAnsi" w:hAnsiTheme="minorHAnsi"/>
          <w:sz w:val="22"/>
          <w:szCs w:val="22"/>
        </w:rPr>
        <w:t>de Cuba.</w:t>
      </w:r>
    </w:p>
    <w:p w:rsidR="00BB56A7" w:rsidRPr="00BB56A7" w:rsidRDefault="00BB56A7" w:rsidP="00BB56A7">
      <w:pPr>
        <w:pStyle w:val="HTMLconformatoprevio"/>
        <w:spacing w:line="360" w:lineRule="auto"/>
        <w:jc w:val="both"/>
        <w:rPr>
          <w:rFonts w:asciiTheme="minorHAnsi" w:hAnsiTheme="minorHAnsi"/>
          <w:sz w:val="16"/>
          <w:szCs w:val="16"/>
        </w:rPr>
      </w:pPr>
    </w:p>
    <w:p w:rsidR="00244768" w:rsidRDefault="00A1170D" w:rsidP="00BB56A7">
      <w:pPr>
        <w:pStyle w:val="HTMLconformatoprevio"/>
        <w:spacing w:line="360" w:lineRule="auto"/>
        <w:jc w:val="both"/>
        <w:rPr>
          <w:rFonts w:asciiTheme="minorHAnsi" w:hAnsiTheme="minorHAnsi"/>
          <w:sz w:val="22"/>
          <w:szCs w:val="22"/>
        </w:rPr>
      </w:pPr>
      <w:r>
        <w:rPr>
          <w:rFonts w:asciiTheme="minorHAnsi" w:hAnsiTheme="minorHAnsi"/>
          <w:sz w:val="22"/>
          <w:szCs w:val="22"/>
        </w:rPr>
        <w:t xml:space="preserve">La Universidad colombiana se propone </w:t>
      </w:r>
      <w:r w:rsidR="00BB56A7">
        <w:rPr>
          <w:rFonts w:asciiTheme="minorHAnsi" w:hAnsiTheme="minorHAnsi"/>
          <w:sz w:val="22"/>
          <w:szCs w:val="22"/>
        </w:rPr>
        <w:t>acercarse al tema de la innovación y su</w:t>
      </w:r>
      <w:r>
        <w:rPr>
          <w:rFonts w:asciiTheme="minorHAnsi" w:hAnsiTheme="minorHAnsi"/>
          <w:sz w:val="22"/>
          <w:szCs w:val="22"/>
        </w:rPr>
        <w:t xml:space="preserve"> medición en los procesos de Acreditación universitaria.</w:t>
      </w:r>
      <w:r w:rsidR="005108BA">
        <w:rPr>
          <w:rFonts w:asciiTheme="minorHAnsi" w:hAnsiTheme="minorHAnsi"/>
          <w:sz w:val="22"/>
          <w:szCs w:val="22"/>
        </w:rPr>
        <w:t xml:space="preserve"> </w:t>
      </w:r>
      <w:r>
        <w:rPr>
          <w:rFonts w:asciiTheme="minorHAnsi" w:hAnsiTheme="minorHAnsi"/>
          <w:sz w:val="22"/>
          <w:szCs w:val="22"/>
        </w:rPr>
        <w:t>Por su parte, l</w:t>
      </w:r>
      <w:r w:rsidR="0018650E">
        <w:rPr>
          <w:rFonts w:asciiTheme="minorHAnsi" w:hAnsiTheme="minorHAnsi"/>
          <w:sz w:val="22"/>
          <w:szCs w:val="22"/>
        </w:rPr>
        <w:t>a Universidad de Camagüey</w:t>
      </w:r>
      <w:r w:rsidR="005108BA">
        <w:rPr>
          <w:rFonts w:asciiTheme="minorHAnsi" w:hAnsiTheme="minorHAnsi"/>
          <w:sz w:val="22"/>
          <w:szCs w:val="22"/>
        </w:rPr>
        <w:t xml:space="preserve"> </w:t>
      </w:r>
      <w:r>
        <w:rPr>
          <w:rFonts w:asciiTheme="minorHAnsi" w:hAnsiTheme="minorHAnsi"/>
          <w:sz w:val="22"/>
          <w:szCs w:val="22"/>
        </w:rPr>
        <w:t>pretende evaluar el</w:t>
      </w:r>
      <w:r>
        <w:rPr>
          <w:rFonts w:ascii="Arial" w:hAnsi="Arial" w:cs="Arial"/>
        </w:rPr>
        <w:t xml:space="preserve"> impacto social de</w:t>
      </w:r>
      <w:r w:rsidR="00BB56A7">
        <w:rPr>
          <w:rFonts w:ascii="Arial" w:hAnsi="Arial" w:cs="Arial"/>
        </w:rPr>
        <w:t xml:space="preserve"> su</w:t>
      </w:r>
      <w:r>
        <w:rPr>
          <w:rFonts w:ascii="Arial" w:hAnsi="Arial" w:cs="Arial"/>
        </w:rPr>
        <w:t xml:space="preserve"> quehacer c</w:t>
      </w:r>
      <w:r w:rsidRPr="008E062B">
        <w:rPr>
          <w:rFonts w:ascii="Arial" w:hAnsi="Arial" w:cs="Arial"/>
        </w:rPr>
        <w:t xml:space="preserve">omo </w:t>
      </w:r>
      <w:r>
        <w:rPr>
          <w:rFonts w:ascii="Arial" w:hAnsi="Arial" w:cs="Arial"/>
        </w:rPr>
        <w:t>parte de los procesos de mejora</w:t>
      </w:r>
      <w:r w:rsidRPr="008E062B">
        <w:rPr>
          <w:rFonts w:ascii="Arial" w:hAnsi="Arial" w:cs="Arial"/>
        </w:rPr>
        <w:t xml:space="preserve"> de la calidad </w:t>
      </w:r>
      <w:r>
        <w:rPr>
          <w:rFonts w:ascii="Arial" w:hAnsi="Arial" w:cs="Arial"/>
        </w:rPr>
        <w:t>educacional</w:t>
      </w:r>
      <w:r>
        <w:rPr>
          <w:rFonts w:asciiTheme="minorHAnsi" w:hAnsiTheme="minorHAnsi"/>
          <w:sz w:val="22"/>
          <w:szCs w:val="22"/>
        </w:rPr>
        <w:t xml:space="preserve">, mientras que la </w:t>
      </w:r>
      <w:r w:rsidR="00244768">
        <w:rPr>
          <w:rFonts w:asciiTheme="minorHAnsi" w:hAnsiTheme="minorHAnsi"/>
          <w:sz w:val="22"/>
          <w:szCs w:val="22"/>
        </w:rPr>
        <w:t>Universidad de Matanzas</w:t>
      </w:r>
      <w:r w:rsidR="005108BA">
        <w:rPr>
          <w:rFonts w:asciiTheme="minorHAnsi" w:hAnsiTheme="minorHAnsi"/>
          <w:sz w:val="22"/>
          <w:szCs w:val="22"/>
        </w:rPr>
        <w:t xml:space="preserve"> </w:t>
      </w:r>
      <w:r w:rsidR="00BB56A7">
        <w:rPr>
          <w:rFonts w:asciiTheme="minorHAnsi" w:hAnsiTheme="minorHAnsi"/>
          <w:sz w:val="22"/>
          <w:szCs w:val="22"/>
        </w:rPr>
        <w:t xml:space="preserve">se </w:t>
      </w:r>
      <w:r>
        <w:rPr>
          <w:rFonts w:asciiTheme="minorHAnsi" w:hAnsiTheme="minorHAnsi"/>
          <w:sz w:val="22"/>
          <w:szCs w:val="22"/>
        </w:rPr>
        <w:t>centra</w:t>
      </w:r>
      <w:r w:rsidR="00BB56A7">
        <w:rPr>
          <w:rFonts w:asciiTheme="minorHAnsi" w:hAnsiTheme="minorHAnsi"/>
          <w:sz w:val="22"/>
          <w:szCs w:val="22"/>
        </w:rPr>
        <w:t>rá</w:t>
      </w:r>
      <w:r>
        <w:rPr>
          <w:rFonts w:asciiTheme="minorHAnsi" w:hAnsiTheme="minorHAnsi"/>
          <w:sz w:val="22"/>
          <w:szCs w:val="22"/>
        </w:rPr>
        <w:t xml:space="preserve"> en la preparación del capital humano para contribuir al desarrollo de</w:t>
      </w:r>
      <w:r w:rsidR="00BB56A7">
        <w:rPr>
          <w:rFonts w:asciiTheme="minorHAnsi" w:hAnsiTheme="minorHAnsi"/>
          <w:sz w:val="22"/>
          <w:szCs w:val="22"/>
        </w:rPr>
        <w:t>l territorio</w:t>
      </w:r>
      <w:r>
        <w:rPr>
          <w:rFonts w:asciiTheme="minorHAnsi" w:hAnsiTheme="minorHAnsi"/>
          <w:sz w:val="22"/>
          <w:szCs w:val="22"/>
        </w:rPr>
        <w:t>.</w:t>
      </w:r>
    </w:p>
    <w:p w:rsidR="00537DE3" w:rsidRPr="00537DE3" w:rsidRDefault="00537DE3" w:rsidP="00FA2E67">
      <w:pPr>
        <w:spacing w:after="0" w:line="240" w:lineRule="auto"/>
        <w:jc w:val="center"/>
        <w:rPr>
          <w:rFonts w:cs="Arial"/>
          <w:b/>
          <w:sz w:val="16"/>
          <w:szCs w:val="16"/>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537DE3" w:rsidRDefault="00537DE3" w:rsidP="00FA2E67">
      <w:pPr>
        <w:spacing w:after="0" w:line="240" w:lineRule="auto"/>
        <w:jc w:val="center"/>
        <w:rPr>
          <w:rFonts w:cs="Arial"/>
          <w:b/>
          <w:highlight w:val="cyan"/>
        </w:rPr>
      </w:pPr>
    </w:p>
    <w:p w:rsidR="00D95033" w:rsidRPr="00244768" w:rsidRDefault="00FA2E67" w:rsidP="00FA2E67">
      <w:pPr>
        <w:spacing w:after="0" w:line="240" w:lineRule="auto"/>
        <w:jc w:val="center"/>
        <w:rPr>
          <w:rFonts w:cs="Arial"/>
          <w:b/>
        </w:rPr>
      </w:pPr>
      <w:r w:rsidRPr="00244768">
        <w:rPr>
          <w:rFonts w:cs="Arial"/>
          <w:b/>
          <w:highlight w:val="cyan"/>
        </w:rPr>
        <w:lastRenderedPageBreak/>
        <w:t>Artículos</w:t>
      </w:r>
    </w:p>
    <w:p w:rsidR="00FA2E67" w:rsidRPr="00FA2E67" w:rsidRDefault="00FA2E67" w:rsidP="00FA2E67">
      <w:pPr>
        <w:spacing w:after="0" w:line="240" w:lineRule="auto"/>
        <w:jc w:val="center"/>
        <w:rPr>
          <w:rFonts w:ascii="Arial" w:hAnsi="Arial" w:cs="Arial"/>
          <w:b/>
          <w:sz w:val="16"/>
          <w:szCs w:val="16"/>
        </w:rPr>
      </w:pPr>
    </w:p>
    <w:p w:rsidR="005832AF" w:rsidRDefault="0095609E" w:rsidP="00FD208D">
      <w:pPr>
        <w:spacing w:after="0"/>
        <w:rPr>
          <w:rFonts w:cs="Arial"/>
          <w:b/>
        </w:rPr>
      </w:pPr>
      <w:r w:rsidRPr="00FD208D">
        <w:rPr>
          <w:b/>
          <w:bCs/>
          <w:highlight w:val="green"/>
          <w:lang w:val="es-ES_tradnl"/>
        </w:rPr>
        <w:t>Título</w:t>
      </w:r>
      <w:r w:rsidR="00FA2E67" w:rsidRPr="00FD208D">
        <w:rPr>
          <w:b/>
          <w:bCs/>
          <w:highlight w:val="green"/>
          <w:lang w:val="es-ES_tradnl"/>
        </w:rPr>
        <w:t>:</w:t>
      </w:r>
      <w:r w:rsidR="005832AF" w:rsidRPr="00FD208D">
        <w:rPr>
          <w:rFonts w:cs="Arial"/>
          <w:b/>
          <w:highlight w:val="green"/>
        </w:rPr>
        <w:t>La responsabilidad social en la universidad pública</w:t>
      </w:r>
      <w:r w:rsidR="00FD208D" w:rsidRPr="00FD208D">
        <w:rPr>
          <w:rFonts w:cs="Arial"/>
          <w:b/>
          <w:highlight w:val="green"/>
        </w:rPr>
        <w:t>.</w:t>
      </w:r>
    </w:p>
    <w:p w:rsidR="00FD208D" w:rsidRPr="00FD208D" w:rsidRDefault="00FD208D" w:rsidP="00FD208D">
      <w:pPr>
        <w:spacing w:after="0"/>
        <w:rPr>
          <w:rFonts w:cs="Arial"/>
          <w:b/>
          <w:sz w:val="16"/>
          <w:szCs w:val="16"/>
        </w:rPr>
      </w:pPr>
    </w:p>
    <w:p w:rsidR="005832AF" w:rsidRDefault="005832AF" w:rsidP="00FD208D">
      <w:pPr>
        <w:tabs>
          <w:tab w:val="left" w:pos="6760"/>
        </w:tabs>
        <w:spacing w:after="0"/>
        <w:ind w:left="851" w:hanging="851"/>
        <w:jc w:val="both"/>
        <w:rPr>
          <w:rFonts w:cs="Arial"/>
          <w:lang w:val="es-ES_tradnl"/>
        </w:rPr>
      </w:pPr>
      <w:r w:rsidRPr="002C73BF">
        <w:rPr>
          <w:b/>
          <w:bCs/>
        </w:rPr>
        <w:t xml:space="preserve">Autores: </w:t>
      </w:r>
      <w:r w:rsidRPr="005832AF">
        <w:rPr>
          <w:rFonts w:cs="Arial"/>
          <w:lang w:val="es-ES_tradnl"/>
        </w:rPr>
        <w:t>María Leticia Moreno Elizalde. Universidad Juárez del Estado de Durango</w:t>
      </w:r>
      <w:r>
        <w:rPr>
          <w:rFonts w:cs="Arial"/>
          <w:lang w:val="es-ES_tradnl"/>
        </w:rPr>
        <w:t xml:space="preserve"> (</w:t>
      </w:r>
      <w:r w:rsidRPr="005832AF">
        <w:rPr>
          <w:rFonts w:cs="Arial"/>
          <w:lang w:val="es-ES_tradnl"/>
        </w:rPr>
        <w:t>México</w:t>
      </w:r>
      <w:r>
        <w:rPr>
          <w:rFonts w:cs="Arial"/>
          <w:lang w:val="es-ES_tradnl"/>
        </w:rPr>
        <w:t xml:space="preserve">); </w:t>
      </w:r>
      <w:r w:rsidRPr="005832AF">
        <w:rPr>
          <w:rFonts w:cs="Arial"/>
        </w:rPr>
        <w:t xml:space="preserve">Dolores Gutiérrez Rico. </w:t>
      </w:r>
      <w:r w:rsidRPr="005832AF">
        <w:rPr>
          <w:rFonts w:cs="Arial"/>
          <w:lang w:val="es-ES_tradnl"/>
        </w:rPr>
        <w:t>Universidad Pedagógica de Durango</w:t>
      </w:r>
      <w:r>
        <w:rPr>
          <w:rFonts w:cs="Arial"/>
          <w:lang w:val="es-ES_tradnl"/>
        </w:rPr>
        <w:t xml:space="preserve"> (</w:t>
      </w:r>
      <w:r w:rsidRPr="005832AF">
        <w:rPr>
          <w:rFonts w:cs="Arial"/>
          <w:lang w:val="es-ES_tradnl"/>
        </w:rPr>
        <w:t>México</w:t>
      </w:r>
      <w:r>
        <w:rPr>
          <w:rFonts w:cs="Arial"/>
          <w:lang w:val="es-ES_tradnl"/>
        </w:rPr>
        <w:t xml:space="preserve">); </w:t>
      </w:r>
      <w:r w:rsidRPr="005832AF">
        <w:rPr>
          <w:rFonts w:cs="Arial"/>
          <w:noProof/>
          <w:lang w:val="es-MX"/>
        </w:rPr>
        <w:t>Ernesto Geovani</w:t>
      </w:r>
      <w:r>
        <w:rPr>
          <w:rFonts w:cs="Arial"/>
          <w:noProof/>
          <w:lang w:val="es-MX"/>
        </w:rPr>
        <w:t xml:space="preserve"> Figueroa González. </w:t>
      </w:r>
      <w:r w:rsidRPr="005832AF">
        <w:rPr>
          <w:rFonts w:cs="Arial"/>
          <w:lang w:val="es-ES_tradnl"/>
        </w:rPr>
        <w:t>Universidad Juárez del Estado de Durango</w:t>
      </w:r>
      <w:r>
        <w:rPr>
          <w:rFonts w:cs="Arial"/>
          <w:lang w:val="es-ES_tradnl"/>
        </w:rPr>
        <w:t xml:space="preserve"> (</w:t>
      </w:r>
      <w:r w:rsidRPr="005832AF">
        <w:rPr>
          <w:rFonts w:cs="Arial"/>
          <w:lang w:val="es-ES_tradnl"/>
        </w:rPr>
        <w:t>México</w:t>
      </w:r>
      <w:r>
        <w:rPr>
          <w:rFonts w:cs="Arial"/>
          <w:lang w:val="es-ES_tradnl"/>
        </w:rPr>
        <w:t xml:space="preserve">); </w:t>
      </w:r>
      <w:r w:rsidRPr="005832AF">
        <w:rPr>
          <w:rFonts w:cs="Arial"/>
          <w:noProof/>
          <w:lang w:val="es-MX"/>
        </w:rPr>
        <w:t xml:space="preserve">Delia Arrieta Díaz. </w:t>
      </w:r>
      <w:r w:rsidRPr="005832AF">
        <w:rPr>
          <w:rFonts w:cs="Arial"/>
          <w:lang w:val="es-ES_tradnl"/>
        </w:rPr>
        <w:t>Universidad Juárez del Estado de Durango</w:t>
      </w:r>
      <w:r>
        <w:rPr>
          <w:rFonts w:cs="Arial"/>
          <w:lang w:val="es-ES_tradnl"/>
        </w:rPr>
        <w:t>-FECA (</w:t>
      </w:r>
      <w:r w:rsidRPr="005832AF">
        <w:rPr>
          <w:rFonts w:cs="Arial"/>
          <w:lang w:val="es-ES_tradnl"/>
        </w:rPr>
        <w:t>México</w:t>
      </w:r>
      <w:r>
        <w:rPr>
          <w:rFonts w:cs="Arial"/>
          <w:lang w:val="es-ES_tradnl"/>
        </w:rPr>
        <w:t>)</w:t>
      </w:r>
      <w:r w:rsidRPr="005832AF">
        <w:rPr>
          <w:rFonts w:cs="Arial"/>
          <w:lang w:val="es-ES_tradnl"/>
        </w:rPr>
        <w:t xml:space="preserve">. </w:t>
      </w:r>
    </w:p>
    <w:p w:rsidR="005832AF" w:rsidRPr="005832AF" w:rsidRDefault="005832AF" w:rsidP="005832AF">
      <w:pPr>
        <w:tabs>
          <w:tab w:val="left" w:pos="6760"/>
        </w:tabs>
        <w:spacing w:after="0"/>
        <w:ind w:left="851" w:hanging="851"/>
        <w:jc w:val="both"/>
        <w:rPr>
          <w:rFonts w:cs="Arial"/>
          <w:b/>
          <w:sz w:val="16"/>
          <w:szCs w:val="16"/>
        </w:rPr>
      </w:pPr>
    </w:p>
    <w:p w:rsidR="005832AF" w:rsidRDefault="005832AF" w:rsidP="00FD208D">
      <w:pPr>
        <w:tabs>
          <w:tab w:val="left" w:pos="6760"/>
        </w:tabs>
        <w:spacing w:after="0"/>
        <w:ind w:left="851" w:hanging="851"/>
        <w:jc w:val="both"/>
        <w:rPr>
          <w:rFonts w:cs="Arial"/>
          <w:b/>
        </w:rPr>
      </w:pPr>
      <w:r w:rsidRPr="005832AF">
        <w:rPr>
          <w:rFonts w:cs="Arial"/>
          <w:b/>
        </w:rPr>
        <w:t>R</w:t>
      </w:r>
      <w:r>
        <w:rPr>
          <w:rFonts w:cs="Arial"/>
          <w:b/>
        </w:rPr>
        <w:t>esumen</w:t>
      </w:r>
    </w:p>
    <w:p w:rsidR="005832AF" w:rsidRPr="005832AF" w:rsidRDefault="005832AF" w:rsidP="00FD208D">
      <w:pPr>
        <w:tabs>
          <w:tab w:val="left" w:pos="6760"/>
        </w:tabs>
        <w:spacing w:after="0"/>
        <w:ind w:left="851" w:hanging="851"/>
        <w:jc w:val="both"/>
        <w:rPr>
          <w:rFonts w:cs="Arial"/>
          <w:b/>
          <w:sz w:val="16"/>
          <w:szCs w:val="16"/>
        </w:rPr>
      </w:pPr>
    </w:p>
    <w:p w:rsidR="005832AF" w:rsidRPr="005832AF" w:rsidRDefault="00BC1A8A" w:rsidP="00FD208D">
      <w:pPr>
        <w:spacing w:after="0"/>
        <w:jc w:val="both"/>
      </w:pPr>
      <w:r>
        <w:t>El artículo aborda el tema de l</w:t>
      </w:r>
      <w:r w:rsidR="005832AF" w:rsidRPr="005832AF">
        <w:t xml:space="preserve">a Responsabilidad Social Universitaria </w:t>
      </w:r>
      <w:r>
        <w:t xml:space="preserve">como un </w:t>
      </w:r>
      <w:r w:rsidR="005832AF" w:rsidRPr="005832AF">
        <w:t xml:space="preserve">concepto </w:t>
      </w:r>
      <w:r>
        <w:t>cada vez más difundido en el</w:t>
      </w:r>
      <w:r w:rsidR="005832AF" w:rsidRPr="005832AF">
        <w:t xml:space="preserve"> ámbito universitario.</w:t>
      </w:r>
      <w:r>
        <w:t xml:space="preserve"> Esta es apreciada </w:t>
      </w:r>
      <w:r>
        <w:rPr>
          <w:rFonts w:cs="Arial"/>
        </w:rPr>
        <w:t>como</w:t>
      </w:r>
      <w:r w:rsidR="005832AF" w:rsidRPr="005832AF">
        <w:rPr>
          <w:rFonts w:cs="Arial"/>
        </w:rPr>
        <w:t xml:space="preserve"> una política de gestión de la calidad ética de la universidad</w:t>
      </w:r>
      <w:r>
        <w:rPr>
          <w:rFonts w:cs="Arial"/>
        </w:rPr>
        <w:t>,</w:t>
      </w:r>
      <w:r w:rsidR="005832AF" w:rsidRPr="005832AF">
        <w:rPr>
          <w:rFonts w:cs="Arial"/>
        </w:rPr>
        <w:t xml:space="preserve"> que busca </w:t>
      </w:r>
      <w:r>
        <w:rPr>
          <w:rFonts w:cs="Arial"/>
        </w:rPr>
        <w:t>conectar</w:t>
      </w:r>
      <w:r w:rsidR="005832AF" w:rsidRPr="005832AF">
        <w:rPr>
          <w:rFonts w:cs="Arial"/>
        </w:rPr>
        <w:t xml:space="preserve"> la misión universitaria, sus valores y compromiso social, </w:t>
      </w:r>
      <w:r>
        <w:rPr>
          <w:rFonts w:cs="Arial"/>
        </w:rPr>
        <w:t>con</w:t>
      </w:r>
      <w:r w:rsidR="005832AF" w:rsidRPr="005832AF">
        <w:rPr>
          <w:rFonts w:cs="Arial"/>
        </w:rPr>
        <w:t xml:space="preserve"> la transparencia</w:t>
      </w:r>
      <w:r>
        <w:rPr>
          <w:rFonts w:cs="Arial"/>
        </w:rPr>
        <w:t>,</w:t>
      </w:r>
      <w:r w:rsidR="005832AF" w:rsidRPr="005832AF">
        <w:rPr>
          <w:rFonts w:cs="Arial"/>
        </w:rPr>
        <w:t xml:space="preserve"> la participación dialógica de toda la comunidad </w:t>
      </w:r>
      <w:r>
        <w:rPr>
          <w:rFonts w:cs="Arial"/>
        </w:rPr>
        <w:t>interna y externa</w:t>
      </w:r>
      <w:r w:rsidR="005832AF" w:rsidRPr="005832AF">
        <w:rPr>
          <w:rFonts w:cs="Arial"/>
        </w:rPr>
        <w:t xml:space="preserve">, para </w:t>
      </w:r>
      <w:r>
        <w:rPr>
          <w:rFonts w:cs="Arial"/>
        </w:rPr>
        <w:t xml:space="preserve">transformar </w:t>
      </w:r>
      <w:r w:rsidR="005832AF" w:rsidRPr="005832AF">
        <w:rPr>
          <w:rFonts w:cs="Arial"/>
        </w:rPr>
        <w:t xml:space="preserve">la sociedad </w:t>
      </w:r>
      <w:r>
        <w:rPr>
          <w:rFonts w:cs="Arial"/>
        </w:rPr>
        <w:t>en un entorno</w:t>
      </w:r>
      <w:r w:rsidR="005832AF" w:rsidRPr="005832AF">
        <w:rPr>
          <w:rFonts w:cs="Arial"/>
        </w:rPr>
        <w:t xml:space="preserve"> sostenib</w:t>
      </w:r>
      <w:r>
        <w:rPr>
          <w:rFonts w:cs="Arial"/>
        </w:rPr>
        <w:t>le.</w:t>
      </w:r>
      <w:r w:rsidR="005832AF" w:rsidRPr="005832AF">
        <w:t xml:space="preserve"> Asimismo, </w:t>
      </w:r>
      <w:r>
        <w:t xml:space="preserve">se analiza cómo el contexto internacional </w:t>
      </w:r>
      <w:r w:rsidR="005832AF" w:rsidRPr="005832AF">
        <w:t xml:space="preserve">ha generado </w:t>
      </w:r>
      <w:r>
        <w:t xml:space="preserve">en las últimas décadas áreas de </w:t>
      </w:r>
      <w:r w:rsidR="005832AF" w:rsidRPr="005832AF">
        <w:t xml:space="preserve">incertidumbre, </w:t>
      </w:r>
      <w:r>
        <w:t>que se revierten en</w:t>
      </w:r>
      <w:r w:rsidR="005832AF" w:rsidRPr="005832AF">
        <w:t xml:space="preserve"> dificultades para cumplir adecuadamente con sus funciones estratégicas y para actuar como motores del desarrollo científico, tecnológico, económico, político, ético y cultural. </w:t>
      </w:r>
    </w:p>
    <w:p w:rsidR="005832AF" w:rsidRPr="00BC1A8A" w:rsidRDefault="005832AF" w:rsidP="00BC1A8A">
      <w:pPr>
        <w:spacing w:after="0" w:line="360" w:lineRule="auto"/>
        <w:jc w:val="both"/>
        <w:rPr>
          <w:rFonts w:cs="Arial"/>
          <w:sz w:val="16"/>
          <w:szCs w:val="16"/>
        </w:rPr>
      </w:pPr>
    </w:p>
    <w:p w:rsidR="005832AF" w:rsidRDefault="005832AF" w:rsidP="00FD208D">
      <w:pPr>
        <w:spacing w:after="0" w:line="360" w:lineRule="auto"/>
        <w:ind w:left="1418" w:hanging="1418"/>
        <w:jc w:val="both"/>
        <w:rPr>
          <w:rFonts w:cs="Arial"/>
        </w:rPr>
      </w:pPr>
      <w:r w:rsidRPr="00BC1A8A">
        <w:rPr>
          <w:rFonts w:cs="Arial"/>
          <w:b/>
        </w:rPr>
        <w:t>Palabras clave:</w:t>
      </w:r>
      <w:r w:rsidRPr="005832AF">
        <w:rPr>
          <w:rFonts w:cs="Arial"/>
        </w:rPr>
        <w:t xml:space="preserve"> Responsabi</w:t>
      </w:r>
      <w:r w:rsidR="00BC1A8A">
        <w:rPr>
          <w:rFonts w:cs="Arial"/>
        </w:rPr>
        <w:t>lidad Social Universitaria</w:t>
      </w:r>
      <w:r w:rsidRPr="005832AF">
        <w:rPr>
          <w:rFonts w:cs="Arial"/>
        </w:rPr>
        <w:t xml:space="preserve">, </w:t>
      </w:r>
      <w:r w:rsidR="00BC1A8A" w:rsidRPr="005832AF">
        <w:rPr>
          <w:rFonts w:cs="Arial"/>
        </w:rPr>
        <w:t>política</w:t>
      </w:r>
      <w:r w:rsidRPr="005832AF">
        <w:rPr>
          <w:rFonts w:cs="Arial"/>
        </w:rPr>
        <w:t xml:space="preserve"> de gestión, </w:t>
      </w:r>
      <w:r w:rsidR="00BC1A8A">
        <w:rPr>
          <w:rFonts w:cs="Arial"/>
        </w:rPr>
        <w:t>misión</w:t>
      </w:r>
      <w:r w:rsidRPr="005832AF">
        <w:rPr>
          <w:rFonts w:cs="Arial"/>
        </w:rPr>
        <w:t>, instituciones de educación superior</w:t>
      </w:r>
    </w:p>
    <w:p w:rsidR="00FD208D" w:rsidRPr="00FD208D" w:rsidRDefault="00FD208D" w:rsidP="00FD208D">
      <w:pPr>
        <w:tabs>
          <w:tab w:val="left" w:pos="6760"/>
        </w:tabs>
        <w:spacing w:after="0" w:line="360" w:lineRule="auto"/>
        <w:jc w:val="both"/>
        <w:rPr>
          <w:rFonts w:cs="Arial"/>
          <w:b/>
          <w:sz w:val="16"/>
          <w:szCs w:val="16"/>
        </w:rPr>
      </w:pPr>
    </w:p>
    <w:p w:rsidR="00BC1A8A" w:rsidRPr="00BC1A8A" w:rsidRDefault="00BC1A8A" w:rsidP="00FD208D">
      <w:pPr>
        <w:tabs>
          <w:tab w:val="left" w:pos="6760"/>
        </w:tabs>
        <w:spacing w:after="0" w:line="360" w:lineRule="auto"/>
        <w:jc w:val="both"/>
      </w:pPr>
      <w:r w:rsidRPr="0095609E">
        <w:rPr>
          <w:rFonts w:cs="Arial"/>
          <w:b/>
        </w:rPr>
        <w:t xml:space="preserve">Para acceder al artículo completo, contacte con </w:t>
      </w:r>
      <w:r>
        <w:rPr>
          <w:rFonts w:cs="Arial"/>
          <w:b/>
        </w:rPr>
        <w:t xml:space="preserve">la </w:t>
      </w:r>
      <w:r w:rsidRPr="0095609E">
        <w:rPr>
          <w:rFonts w:cs="Arial"/>
          <w:b/>
        </w:rPr>
        <w:t>autor</w:t>
      </w:r>
      <w:r>
        <w:rPr>
          <w:rFonts w:cs="Arial"/>
          <w:b/>
        </w:rPr>
        <w:t>a</w:t>
      </w:r>
      <w:r w:rsidRPr="0095609E">
        <w:rPr>
          <w:rFonts w:cs="Arial"/>
          <w:b/>
        </w:rPr>
        <w:t>:</w:t>
      </w:r>
      <w:r>
        <w:rPr>
          <w:rFonts w:cs="Arial"/>
          <w:lang w:val="es-ES_tradnl"/>
        </w:rPr>
        <w:t>María Leticia Moreno Elizalde</w:t>
      </w:r>
      <w:r w:rsidRPr="00BC1A8A">
        <w:rPr>
          <w:rFonts w:cs="Arial"/>
          <w:lang w:val="es-ES_tradnl"/>
        </w:rPr>
        <w:t>(</w:t>
      </w:r>
      <w:hyperlink r:id="rId5" w:history="1">
        <w:r w:rsidRPr="00BC1A8A">
          <w:rPr>
            <w:rStyle w:val="Hipervnculo"/>
            <w:rFonts w:cs="Arial"/>
            <w:color w:val="auto"/>
            <w:u w:val="none"/>
            <w:lang w:val="es-ES_tradnl"/>
          </w:rPr>
          <w:t>letymoreno_e@msn.com</w:t>
        </w:r>
      </w:hyperlink>
      <w:r w:rsidRPr="00BC1A8A">
        <w:rPr>
          <w:rFonts w:cs="Arial"/>
          <w:lang w:val="es-ES_tradnl"/>
        </w:rPr>
        <w:t>)</w:t>
      </w:r>
    </w:p>
    <w:p w:rsidR="0095609E" w:rsidRPr="00FD208D" w:rsidRDefault="0095609E" w:rsidP="0095609E">
      <w:pPr>
        <w:spacing w:after="0" w:line="360" w:lineRule="auto"/>
        <w:jc w:val="both"/>
        <w:rPr>
          <w:b/>
          <w:sz w:val="16"/>
          <w:szCs w:val="16"/>
        </w:rPr>
      </w:pPr>
    </w:p>
    <w:p w:rsidR="005832AF" w:rsidRPr="00FD208D" w:rsidRDefault="0095609E" w:rsidP="00FD208D">
      <w:pPr>
        <w:spacing w:after="0"/>
        <w:jc w:val="both"/>
        <w:rPr>
          <w:rFonts w:cs="Arial"/>
          <w:b/>
        </w:rPr>
      </w:pPr>
      <w:r w:rsidRPr="00FD208D">
        <w:rPr>
          <w:b/>
          <w:bCs/>
          <w:highlight w:val="green"/>
          <w:lang w:val="es-ES_tradnl"/>
        </w:rPr>
        <w:t xml:space="preserve">Título: </w:t>
      </w:r>
      <w:r w:rsidR="00FD208D" w:rsidRPr="00FD208D">
        <w:rPr>
          <w:rFonts w:cs="Arial"/>
          <w:b/>
          <w:highlight w:val="green"/>
        </w:rPr>
        <w:t>Innovar en la gestión. Un desafío actual y futuro para las Instituciones de Educación Superior.</w:t>
      </w:r>
    </w:p>
    <w:p w:rsidR="00FD208D" w:rsidRPr="00FD208D" w:rsidRDefault="00FD208D" w:rsidP="00FD208D">
      <w:pPr>
        <w:spacing w:after="0"/>
        <w:jc w:val="both"/>
        <w:rPr>
          <w:rFonts w:cs="Arial"/>
          <w:b/>
          <w:sz w:val="16"/>
          <w:szCs w:val="16"/>
        </w:rPr>
      </w:pPr>
    </w:p>
    <w:p w:rsidR="005832AF" w:rsidRPr="00FD208D" w:rsidRDefault="005832AF" w:rsidP="00FD208D">
      <w:pPr>
        <w:spacing w:after="0"/>
        <w:jc w:val="both"/>
        <w:rPr>
          <w:rFonts w:cs="Arial"/>
          <w:b/>
        </w:rPr>
      </w:pPr>
      <w:r w:rsidRPr="00FD208D">
        <w:rPr>
          <w:rFonts w:cs="Arial"/>
          <w:b/>
        </w:rPr>
        <w:t>Autores: Judith Galarza López</w:t>
      </w:r>
      <w:r w:rsidR="00FD208D">
        <w:rPr>
          <w:rFonts w:cs="Arial"/>
          <w:b/>
        </w:rPr>
        <w:t xml:space="preserve">. </w:t>
      </w:r>
      <w:r w:rsidRPr="00FD208D">
        <w:rPr>
          <w:rFonts w:cs="Arial"/>
        </w:rPr>
        <w:t>Universidad de La Habana, Centro de Estudios para el Perfeccionamiento de la Educación Superior</w:t>
      </w:r>
      <w:r w:rsidR="00FD208D">
        <w:rPr>
          <w:rFonts w:cs="Arial"/>
        </w:rPr>
        <w:t xml:space="preserve"> (Cuba); </w:t>
      </w:r>
      <w:r w:rsidRPr="00FD208D">
        <w:rPr>
          <w:rFonts w:cs="Arial"/>
          <w:b/>
        </w:rPr>
        <w:t>José Luis Almuiñas Rivero</w:t>
      </w:r>
      <w:r w:rsidR="00FD208D">
        <w:rPr>
          <w:rFonts w:cs="Arial"/>
          <w:b/>
        </w:rPr>
        <w:t xml:space="preserve">. </w:t>
      </w:r>
      <w:r w:rsidRPr="00FD208D">
        <w:rPr>
          <w:rFonts w:cs="Arial"/>
        </w:rPr>
        <w:t>Universidad de La Habana, Centro de Estudios para el Perfeccionamiento de la Educación Superior</w:t>
      </w:r>
      <w:r w:rsidR="00FD208D">
        <w:rPr>
          <w:rFonts w:cs="Arial"/>
        </w:rPr>
        <w:t xml:space="preserve"> (Cuba).</w:t>
      </w:r>
    </w:p>
    <w:p w:rsidR="00FD208D" w:rsidRPr="00FD208D" w:rsidRDefault="00FD208D" w:rsidP="00FD208D">
      <w:pPr>
        <w:spacing w:after="0"/>
        <w:rPr>
          <w:rFonts w:cs="Arial"/>
          <w:b/>
          <w:sz w:val="16"/>
          <w:szCs w:val="16"/>
        </w:rPr>
      </w:pPr>
    </w:p>
    <w:p w:rsidR="005832AF" w:rsidRPr="00FD208D" w:rsidRDefault="005832AF" w:rsidP="00FD208D">
      <w:pPr>
        <w:spacing w:after="0"/>
        <w:rPr>
          <w:rFonts w:cs="Arial"/>
          <w:b/>
        </w:rPr>
      </w:pPr>
      <w:r w:rsidRPr="00FD208D">
        <w:rPr>
          <w:rFonts w:cs="Arial"/>
          <w:b/>
        </w:rPr>
        <w:t>Resumen</w:t>
      </w:r>
    </w:p>
    <w:p w:rsidR="005832AF" w:rsidRPr="00FD208D" w:rsidRDefault="005832AF" w:rsidP="00FD208D">
      <w:pPr>
        <w:spacing w:after="0"/>
        <w:jc w:val="both"/>
        <w:rPr>
          <w:rFonts w:cs="Arial"/>
          <w:sz w:val="16"/>
          <w:szCs w:val="16"/>
        </w:rPr>
      </w:pPr>
    </w:p>
    <w:p w:rsidR="005832AF" w:rsidRPr="00FD208D" w:rsidRDefault="005832AF" w:rsidP="00FD208D">
      <w:pPr>
        <w:spacing w:after="0"/>
        <w:jc w:val="both"/>
        <w:rPr>
          <w:rFonts w:cs="Arial"/>
        </w:rPr>
      </w:pPr>
      <w:r w:rsidRPr="00FD208D">
        <w:rPr>
          <w:rFonts w:cs="Arial"/>
        </w:rPr>
        <w:t>En el artículo se presentan algunas reflexiones en torno a la necesidad de asumir a la innovación como una filosofía para el mejoramiento de la gestión en las Instituciones de Educación Superior, dada su relación con el desarrollo de los procesos de cambio en las organizaciones. Se presentan también algunas alternativas de innovación que pueden ser utilizadas para elevar la calidad de la gestión institucional, resaltando el rol de la evaluación prospectiva, la gestión de riesgos y la gestión por procesos.</w:t>
      </w:r>
    </w:p>
    <w:p w:rsidR="00FD208D" w:rsidRPr="00FD208D" w:rsidRDefault="00FD208D" w:rsidP="00FD208D">
      <w:pPr>
        <w:spacing w:after="0"/>
        <w:jc w:val="both"/>
        <w:rPr>
          <w:rFonts w:cs="Arial"/>
          <w:b/>
          <w:sz w:val="16"/>
          <w:szCs w:val="16"/>
        </w:rPr>
      </w:pPr>
    </w:p>
    <w:p w:rsidR="005832AF" w:rsidRPr="00FD208D" w:rsidRDefault="005832AF" w:rsidP="00FD208D">
      <w:pPr>
        <w:spacing w:after="0"/>
        <w:jc w:val="both"/>
        <w:rPr>
          <w:rFonts w:cs="Arial"/>
        </w:rPr>
      </w:pPr>
      <w:r w:rsidRPr="00FD208D">
        <w:rPr>
          <w:rFonts w:cs="Arial"/>
          <w:b/>
        </w:rPr>
        <w:t xml:space="preserve">Palabras clave: </w:t>
      </w:r>
      <w:r w:rsidRPr="00FD208D">
        <w:rPr>
          <w:rFonts w:cs="Arial"/>
        </w:rPr>
        <w:t xml:space="preserve">innovación, gestión, cambio, mejora </w:t>
      </w:r>
    </w:p>
    <w:p w:rsidR="00FD208D" w:rsidRPr="00FD208D" w:rsidRDefault="00FD208D" w:rsidP="00FD208D">
      <w:pPr>
        <w:spacing w:after="0"/>
        <w:jc w:val="both"/>
        <w:rPr>
          <w:rFonts w:cs="Arial"/>
          <w:b/>
          <w:sz w:val="16"/>
          <w:szCs w:val="16"/>
        </w:rPr>
      </w:pPr>
    </w:p>
    <w:p w:rsidR="00FA2E67" w:rsidRPr="00FD208D" w:rsidRDefault="0095609E" w:rsidP="00FD208D">
      <w:pPr>
        <w:spacing w:after="0"/>
        <w:jc w:val="both"/>
        <w:rPr>
          <w:rFonts w:cs="Arial"/>
        </w:rPr>
      </w:pPr>
      <w:r w:rsidRPr="00FD208D">
        <w:rPr>
          <w:rFonts w:cs="Arial"/>
          <w:b/>
        </w:rPr>
        <w:t xml:space="preserve">Para acceder al artículo completo, contacte con </w:t>
      </w:r>
      <w:r w:rsidR="00FD208D">
        <w:rPr>
          <w:rFonts w:cs="Arial"/>
          <w:b/>
        </w:rPr>
        <w:t>la</w:t>
      </w:r>
      <w:r w:rsidRPr="00FD208D">
        <w:rPr>
          <w:rFonts w:cs="Arial"/>
          <w:b/>
        </w:rPr>
        <w:t xml:space="preserve"> autor</w:t>
      </w:r>
      <w:r w:rsidR="00FD208D">
        <w:rPr>
          <w:rFonts w:cs="Arial"/>
          <w:b/>
        </w:rPr>
        <w:t>a</w:t>
      </w:r>
      <w:proofErr w:type="gramStart"/>
      <w:r w:rsidRPr="00FD208D">
        <w:rPr>
          <w:rFonts w:cs="Arial"/>
          <w:b/>
        </w:rPr>
        <w:t>:</w:t>
      </w:r>
      <w:r w:rsidR="00FD208D" w:rsidRPr="00FD208D">
        <w:rPr>
          <w:rFonts w:cs="Arial"/>
        </w:rPr>
        <w:t>Judith</w:t>
      </w:r>
      <w:proofErr w:type="gramEnd"/>
      <w:r w:rsidR="00FD208D" w:rsidRPr="00FD208D">
        <w:rPr>
          <w:rFonts w:cs="Arial"/>
        </w:rPr>
        <w:t xml:space="preserve"> Galarza López</w:t>
      </w:r>
      <w:r w:rsidR="00FD208D">
        <w:rPr>
          <w:rFonts w:cs="Arial"/>
        </w:rPr>
        <w:t xml:space="preserve"> (</w:t>
      </w:r>
      <w:r w:rsidR="00FD208D" w:rsidRPr="00FD208D">
        <w:rPr>
          <w:rFonts w:cs="Arial"/>
        </w:rPr>
        <w:t>judith@cepes.uh.cu</w:t>
      </w:r>
      <w:r w:rsidR="00FD208D">
        <w:rPr>
          <w:rFonts w:cs="Arial"/>
        </w:rPr>
        <w:t>)</w:t>
      </w:r>
      <w:hyperlink r:id="rId6" w:history="1"/>
    </w:p>
    <w:p w:rsidR="00ED3267" w:rsidRDefault="00ED3267" w:rsidP="00F06A9B">
      <w:pPr>
        <w:jc w:val="center"/>
        <w:rPr>
          <w:b/>
        </w:rPr>
      </w:pPr>
      <w:r w:rsidRPr="00D91046">
        <w:rPr>
          <w:b/>
          <w:highlight w:val="cyan"/>
        </w:rPr>
        <w:lastRenderedPageBreak/>
        <w:t>IES miembros de la Red</w:t>
      </w:r>
    </w:p>
    <w:tbl>
      <w:tblPr>
        <w:tblW w:w="10349" w:type="dxa"/>
        <w:tblInd w:w="-743"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tblPr>
      <w:tblGrid>
        <w:gridCol w:w="7939"/>
        <w:gridCol w:w="1276"/>
        <w:gridCol w:w="1134"/>
      </w:tblGrid>
      <w:tr w:rsidR="00ED3267" w:rsidRPr="0098297E" w:rsidTr="0025434E">
        <w:tc>
          <w:tcPr>
            <w:tcW w:w="7939"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t>Instituciones de Educación Superior</w:t>
            </w:r>
          </w:p>
        </w:tc>
        <w:tc>
          <w:tcPr>
            <w:tcW w:w="1276"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t>País</w:t>
            </w:r>
          </w:p>
        </w:tc>
        <w:tc>
          <w:tcPr>
            <w:tcW w:w="1134"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t>Cantidad</w:t>
            </w:r>
          </w:p>
        </w:tc>
      </w:tr>
      <w:tr w:rsidR="00ED3267" w:rsidRPr="00E53D9B" w:rsidTr="0025434E">
        <w:trPr>
          <w:trHeight w:val="85"/>
        </w:trPr>
        <w:tc>
          <w:tcPr>
            <w:tcW w:w="7939" w:type="dxa"/>
            <w:shd w:val="clear" w:color="auto" w:fill="auto"/>
          </w:tcPr>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Nacional del Litoral*</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Nacional de Formosa</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Abierta Interamericana</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Nacional de Tres de Febrero</w:t>
            </w:r>
          </w:p>
          <w:p w:rsidR="00ED3267" w:rsidRPr="00C63AFF" w:rsidRDefault="00ED3267" w:rsidP="00ED3267">
            <w:pPr>
              <w:spacing w:after="0" w:line="240" w:lineRule="auto"/>
              <w:jc w:val="both"/>
              <w:rPr>
                <w:rFonts w:ascii="Arial" w:hAnsi="Arial" w:cs="Arial"/>
                <w:sz w:val="20"/>
                <w:szCs w:val="20"/>
              </w:rPr>
            </w:pPr>
            <w:r w:rsidRPr="0018650E">
              <w:rPr>
                <w:rFonts w:ascii="Arial" w:hAnsi="Arial" w:cs="Arial"/>
                <w:sz w:val="20"/>
                <w:szCs w:val="20"/>
              </w:rPr>
              <w:t xml:space="preserve">Universidad Nacional del Nordeste </w:t>
            </w:r>
            <w:r w:rsidR="00964A4D" w:rsidRPr="0018650E">
              <w:rPr>
                <w:rFonts w:ascii="Arial" w:hAnsi="Arial" w:cs="Arial"/>
                <w:sz w:val="20"/>
                <w:szCs w:val="20"/>
              </w:rPr>
              <w:t xml:space="preserve">(Dirección de Planificación y </w:t>
            </w:r>
            <w:r w:rsidRPr="0018650E">
              <w:rPr>
                <w:rFonts w:ascii="Arial" w:hAnsi="Arial" w:cs="Arial"/>
                <w:sz w:val="20"/>
                <w:szCs w:val="20"/>
              </w:rPr>
              <w:t>Facultad de Medicina</w:t>
            </w:r>
            <w:r w:rsidR="00964A4D" w:rsidRPr="0018650E">
              <w:rPr>
                <w:rFonts w:ascii="Arial" w:hAnsi="Arial" w:cs="Arial"/>
                <w:sz w:val="20"/>
                <w:szCs w:val="20"/>
              </w:rPr>
              <w:t>)</w:t>
            </w:r>
          </w:p>
          <w:p w:rsidR="00ED3267"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Nacional de Luján</w:t>
            </w:r>
          </w:p>
          <w:p w:rsidR="00ED3267" w:rsidRPr="00C63AFF" w:rsidRDefault="00ED3267" w:rsidP="00ED3267">
            <w:pPr>
              <w:spacing w:after="0" w:line="240" w:lineRule="auto"/>
              <w:jc w:val="both"/>
              <w:rPr>
                <w:rFonts w:ascii="Arial" w:hAnsi="Arial" w:cs="Arial"/>
                <w:sz w:val="20"/>
                <w:szCs w:val="20"/>
              </w:rPr>
            </w:pPr>
            <w:r>
              <w:rPr>
                <w:rFonts w:ascii="Arial" w:hAnsi="Arial" w:cs="Arial"/>
                <w:sz w:val="20"/>
                <w:szCs w:val="20"/>
              </w:rPr>
              <w:t>Universidad Nacional de Río Negro</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Argentina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7</w:t>
            </w:r>
          </w:p>
        </w:tc>
      </w:tr>
      <w:tr w:rsidR="00ED3267" w:rsidRPr="00E53D9B" w:rsidTr="0025434E">
        <w:trPr>
          <w:trHeight w:val="85"/>
        </w:trPr>
        <w:tc>
          <w:tcPr>
            <w:tcW w:w="793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Federal de </w:t>
            </w:r>
            <w:proofErr w:type="spellStart"/>
            <w:r w:rsidRPr="00E53D9B">
              <w:rPr>
                <w:rFonts w:ascii="Arial" w:hAnsi="Arial" w:cs="Arial"/>
                <w:sz w:val="20"/>
                <w:szCs w:val="20"/>
              </w:rPr>
              <w:t>Rondonia</w:t>
            </w:r>
            <w:proofErr w:type="spellEnd"/>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Estadual de Londrina</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Brasil</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2</w:t>
            </w:r>
          </w:p>
        </w:tc>
      </w:tr>
      <w:tr w:rsidR="0018650E" w:rsidRPr="00E53D9B" w:rsidTr="0025434E">
        <w:trPr>
          <w:trHeight w:val="85"/>
        </w:trPr>
        <w:tc>
          <w:tcPr>
            <w:tcW w:w="7939" w:type="dxa"/>
            <w:shd w:val="clear" w:color="auto" w:fill="auto"/>
          </w:tcPr>
          <w:p w:rsidR="0018650E" w:rsidRPr="00E53D9B" w:rsidRDefault="0018650E" w:rsidP="00ED3267">
            <w:pPr>
              <w:spacing w:after="0" w:line="240" w:lineRule="auto"/>
              <w:jc w:val="both"/>
              <w:rPr>
                <w:rFonts w:ascii="Arial" w:hAnsi="Arial" w:cs="Arial"/>
                <w:sz w:val="20"/>
                <w:szCs w:val="20"/>
              </w:rPr>
            </w:pPr>
            <w:r w:rsidRPr="000C4782">
              <w:rPr>
                <w:rFonts w:ascii="Arial" w:hAnsi="Arial" w:cs="Arial"/>
                <w:sz w:val="20"/>
                <w:szCs w:val="20"/>
              </w:rPr>
              <w:t>Fundación Universitaria Los Libertadores</w:t>
            </w:r>
          </w:p>
        </w:tc>
        <w:tc>
          <w:tcPr>
            <w:tcW w:w="1276" w:type="dxa"/>
            <w:shd w:val="clear" w:color="auto" w:fill="auto"/>
          </w:tcPr>
          <w:p w:rsidR="0018650E" w:rsidRPr="00E53D9B" w:rsidRDefault="0018650E" w:rsidP="00ED3267">
            <w:pPr>
              <w:spacing w:after="0" w:line="240" w:lineRule="auto"/>
              <w:jc w:val="center"/>
              <w:rPr>
                <w:rFonts w:ascii="Arial" w:hAnsi="Arial" w:cs="Arial"/>
                <w:sz w:val="20"/>
                <w:szCs w:val="20"/>
              </w:rPr>
            </w:pPr>
            <w:r>
              <w:rPr>
                <w:rFonts w:ascii="Arial" w:hAnsi="Arial" w:cs="Arial"/>
                <w:sz w:val="20"/>
                <w:szCs w:val="20"/>
              </w:rPr>
              <w:t>Colombia</w:t>
            </w:r>
          </w:p>
        </w:tc>
        <w:tc>
          <w:tcPr>
            <w:tcW w:w="1134" w:type="dxa"/>
            <w:shd w:val="clear" w:color="auto" w:fill="auto"/>
          </w:tcPr>
          <w:p w:rsidR="0018650E" w:rsidRPr="00E53D9B" w:rsidRDefault="0018650E" w:rsidP="00ED3267">
            <w:pPr>
              <w:spacing w:after="0" w:line="240" w:lineRule="auto"/>
              <w:jc w:val="center"/>
              <w:rPr>
                <w:rFonts w:ascii="Arial" w:hAnsi="Arial" w:cs="Arial"/>
                <w:bCs/>
                <w:sz w:val="20"/>
                <w:szCs w:val="20"/>
              </w:rPr>
            </w:pPr>
            <w:r>
              <w:rPr>
                <w:rFonts w:ascii="Arial" w:hAnsi="Arial" w:cs="Arial"/>
                <w:bCs/>
                <w:sz w:val="20"/>
                <w:szCs w:val="20"/>
              </w:rPr>
              <w:t>1</w:t>
            </w:r>
          </w:p>
        </w:tc>
      </w:tr>
      <w:tr w:rsidR="00ED3267" w:rsidRPr="00E53D9B" w:rsidTr="0025434E">
        <w:trPr>
          <w:trHeight w:val="85"/>
        </w:trPr>
        <w:tc>
          <w:tcPr>
            <w:tcW w:w="7939" w:type="dxa"/>
            <w:shd w:val="clear" w:color="auto" w:fill="auto"/>
          </w:tcPr>
          <w:p w:rsidR="00ED3267" w:rsidRPr="0018650E" w:rsidRDefault="00ED3267" w:rsidP="00ED3267">
            <w:pPr>
              <w:spacing w:after="0" w:line="240" w:lineRule="auto"/>
              <w:jc w:val="both"/>
              <w:rPr>
                <w:rFonts w:ascii="Arial" w:hAnsi="Arial" w:cs="Arial"/>
                <w:sz w:val="20"/>
                <w:szCs w:val="20"/>
              </w:rPr>
            </w:pPr>
            <w:r w:rsidRPr="0018650E">
              <w:rPr>
                <w:rFonts w:ascii="Arial" w:hAnsi="Arial" w:cs="Arial"/>
                <w:sz w:val="20"/>
                <w:szCs w:val="20"/>
              </w:rPr>
              <w:t>Universidad de La Habana*</w:t>
            </w:r>
          </w:p>
          <w:p w:rsidR="00ED3267" w:rsidRPr="0018650E" w:rsidRDefault="00ED3267" w:rsidP="00ED3267">
            <w:pPr>
              <w:spacing w:after="0" w:line="240" w:lineRule="auto"/>
              <w:jc w:val="both"/>
              <w:rPr>
                <w:rFonts w:ascii="Arial" w:hAnsi="Arial" w:cs="Arial"/>
                <w:sz w:val="20"/>
                <w:szCs w:val="20"/>
              </w:rPr>
            </w:pPr>
            <w:r w:rsidRPr="0018650E">
              <w:rPr>
                <w:rFonts w:ascii="Arial" w:hAnsi="Arial" w:cs="Arial"/>
                <w:sz w:val="20"/>
                <w:szCs w:val="20"/>
              </w:rPr>
              <w:t>Escuela Latinoamericana de Medicina*</w:t>
            </w:r>
          </w:p>
          <w:p w:rsidR="00ED3267" w:rsidRPr="004363C9" w:rsidRDefault="0018650E" w:rsidP="00ED3267">
            <w:pPr>
              <w:spacing w:after="0" w:line="240" w:lineRule="auto"/>
              <w:rPr>
                <w:rFonts w:ascii="Arial" w:hAnsi="Arial" w:cs="Arial"/>
                <w:sz w:val="20"/>
                <w:szCs w:val="20"/>
              </w:rPr>
            </w:pPr>
            <w:r w:rsidRPr="004363C9">
              <w:rPr>
                <w:rFonts w:ascii="Arial" w:hAnsi="Arial" w:cs="Arial"/>
                <w:sz w:val="20"/>
                <w:szCs w:val="20"/>
              </w:rPr>
              <w:t>Universidad de Holguín</w:t>
            </w:r>
            <w:r w:rsidR="00ED3267" w:rsidRPr="004363C9">
              <w:rPr>
                <w:rFonts w:ascii="Arial" w:hAnsi="Arial" w:cs="Arial"/>
                <w:sz w:val="20"/>
                <w:szCs w:val="20"/>
              </w:rPr>
              <w:t>*</w:t>
            </w:r>
          </w:p>
          <w:p w:rsidR="00ED3267" w:rsidRPr="004363C9" w:rsidRDefault="00ED3267" w:rsidP="00ED3267">
            <w:pPr>
              <w:spacing w:after="0" w:line="240" w:lineRule="auto"/>
              <w:rPr>
                <w:rFonts w:ascii="Arial" w:hAnsi="Arial" w:cs="Arial"/>
                <w:sz w:val="20"/>
                <w:szCs w:val="20"/>
              </w:rPr>
            </w:pPr>
            <w:r w:rsidRPr="004363C9">
              <w:rPr>
                <w:rFonts w:ascii="Arial" w:hAnsi="Arial" w:cs="Arial"/>
                <w:sz w:val="20"/>
                <w:szCs w:val="20"/>
              </w:rPr>
              <w:t>Universidad de Ciego de Ávila “Máximo Gómez Báez”*</w:t>
            </w:r>
          </w:p>
          <w:p w:rsidR="00ED3267" w:rsidRPr="004363C9" w:rsidRDefault="00ED3267" w:rsidP="00ED3267">
            <w:pPr>
              <w:spacing w:after="0" w:line="240" w:lineRule="auto"/>
              <w:rPr>
                <w:rFonts w:ascii="Arial" w:hAnsi="Arial" w:cs="Arial"/>
                <w:sz w:val="20"/>
                <w:szCs w:val="20"/>
              </w:rPr>
            </w:pPr>
            <w:r w:rsidRPr="004363C9">
              <w:rPr>
                <w:rFonts w:ascii="Arial" w:hAnsi="Arial" w:cs="Arial"/>
                <w:sz w:val="20"/>
                <w:szCs w:val="20"/>
              </w:rPr>
              <w:t>Universidad de Cienfuegos*</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de Sancti Spíritus “José Martí” (CETAD)</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de las Ciencias Informáticas</w:t>
            </w:r>
          </w:p>
          <w:p w:rsidR="00ED3267" w:rsidRPr="004363C9" w:rsidRDefault="00ED3267" w:rsidP="00ED3267">
            <w:pPr>
              <w:spacing w:after="0" w:line="240" w:lineRule="auto"/>
              <w:rPr>
                <w:rFonts w:ascii="Arial" w:hAnsi="Arial" w:cs="Arial"/>
                <w:sz w:val="20"/>
                <w:szCs w:val="20"/>
              </w:rPr>
            </w:pPr>
            <w:r w:rsidRPr="004363C9">
              <w:rPr>
                <w:rFonts w:ascii="Arial" w:hAnsi="Arial" w:cs="Arial"/>
                <w:sz w:val="20"/>
                <w:szCs w:val="20"/>
              </w:rPr>
              <w:t xml:space="preserve">Instituto Superior Minero Metalúrgico de </w:t>
            </w:r>
            <w:proofErr w:type="spellStart"/>
            <w:r w:rsidRPr="004363C9">
              <w:rPr>
                <w:rFonts w:ascii="Arial" w:hAnsi="Arial" w:cs="Arial"/>
                <w:sz w:val="20"/>
                <w:szCs w:val="20"/>
              </w:rPr>
              <w:t>Moa</w:t>
            </w:r>
            <w:proofErr w:type="spellEnd"/>
            <w:r w:rsidRPr="004363C9">
              <w:rPr>
                <w:rFonts w:ascii="Arial" w:hAnsi="Arial" w:cs="Arial"/>
                <w:sz w:val="20"/>
                <w:szCs w:val="20"/>
              </w:rPr>
              <w:t xml:space="preserve"> “Dr. Antonio Núñez Jiménez”</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Central “Marta Abreu” de Las Villas</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Agraria de La Habana “Fructuoso Rodríguez Pérez”</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 xml:space="preserve">Universidad de Pinar del Río “Hermanos </w:t>
            </w:r>
            <w:proofErr w:type="spellStart"/>
            <w:r w:rsidRPr="004363C9">
              <w:rPr>
                <w:rFonts w:ascii="Arial" w:hAnsi="Arial" w:cs="Arial"/>
                <w:sz w:val="20"/>
                <w:szCs w:val="20"/>
              </w:rPr>
              <w:t>Saíz</w:t>
            </w:r>
            <w:proofErr w:type="spellEnd"/>
            <w:r w:rsidRPr="004363C9">
              <w:rPr>
                <w:rFonts w:ascii="Arial" w:hAnsi="Arial" w:cs="Arial"/>
                <w:sz w:val="20"/>
                <w:szCs w:val="20"/>
              </w:rPr>
              <w:t xml:space="preserve"> Montes de Oca”</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de Guantánamo</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de Ciencias Pedagógicas “Enrique José Varona”</w:t>
            </w:r>
          </w:p>
          <w:p w:rsidR="00ED3267" w:rsidRPr="004363C9" w:rsidRDefault="00ED3267" w:rsidP="00ED3267">
            <w:pPr>
              <w:spacing w:after="0" w:line="240" w:lineRule="auto"/>
              <w:jc w:val="both"/>
              <w:rPr>
                <w:rFonts w:ascii="Arial" w:hAnsi="Arial" w:cs="Arial"/>
                <w:sz w:val="20"/>
                <w:szCs w:val="20"/>
              </w:rPr>
            </w:pPr>
            <w:r w:rsidRPr="004363C9">
              <w:rPr>
                <w:rFonts w:ascii="Arial" w:hAnsi="Arial" w:cs="Arial"/>
                <w:sz w:val="20"/>
                <w:szCs w:val="20"/>
              </w:rPr>
              <w:t>Universidad de Las Tunas</w:t>
            </w:r>
          </w:p>
          <w:p w:rsidR="00964A4D" w:rsidRPr="004363C9" w:rsidRDefault="00964A4D" w:rsidP="00ED3267">
            <w:pPr>
              <w:spacing w:after="0" w:line="240" w:lineRule="auto"/>
              <w:jc w:val="both"/>
              <w:rPr>
                <w:rFonts w:ascii="Arial" w:hAnsi="Arial" w:cs="Arial"/>
                <w:sz w:val="20"/>
                <w:szCs w:val="20"/>
              </w:rPr>
            </w:pPr>
            <w:r w:rsidRPr="004363C9">
              <w:rPr>
                <w:rFonts w:ascii="Arial" w:hAnsi="Arial" w:cs="Arial"/>
                <w:sz w:val="20"/>
                <w:szCs w:val="20"/>
              </w:rPr>
              <w:t xml:space="preserve">Universidad de la Isla de la Juventud “Jesús </w:t>
            </w:r>
            <w:proofErr w:type="spellStart"/>
            <w:r w:rsidRPr="004363C9">
              <w:rPr>
                <w:rFonts w:ascii="Arial" w:hAnsi="Arial" w:cs="Arial"/>
                <w:sz w:val="20"/>
                <w:szCs w:val="20"/>
              </w:rPr>
              <w:t>Montané</w:t>
            </w:r>
            <w:proofErr w:type="spellEnd"/>
            <w:r w:rsidRPr="004363C9">
              <w:rPr>
                <w:rFonts w:ascii="Arial" w:hAnsi="Arial" w:cs="Arial"/>
                <w:sz w:val="20"/>
                <w:szCs w:val="20"/>
              </w:rPr>
              <w:t xml:space="preserve"> Oropesa”</w:t>
            </w:r>
          </w:p>
          <w:p w:rsidR="0018650E" w:rsidRPr="004363C9" w:rsidRDefault="0018650E" w:rsidP="00ED3267">
            <w:pPr>
              <w:spacing w:after="0" w:line="240" w:lineRule="auto"/>
              <w:jc w:val="both"/>
              <w:rPr>
                <w:rFonts w:ascii="Arial" w:hAnsi="Arial" w:cs="Arial"/>
                <w:sz w:val="20"/>
                <w:szCs w:val="20"/>
              </w:rPr>
            </w:pPr>
            <w:r w:rsidRPr="004363C9">
              <w:rPr>
                <w:rFonts w:ascii="Arial" w:hAnsi="Arial" w:cs="Arial"/>
                <w:sz w:val="20"/>
                <w:szCs w:val="20"/>
              </w:rPr>
              <w:t>Universidad de Camagüey</w:t>
            </w:r>
            <w:r w:rsidR="004363C9" w:rsidRPr="004363C9">
              <w:rPr>
                <w:rFonts w:ascii="Arial" w:hAnsi="Arial" w:cs="Arial"/>
                <w:sz w:val="20"/>
                <w:szCs w:val="20"/>
              </w:rPr>
              <w:t xml:space="preserve"> </w:t>
            </w:r>
            <w:r w:rsidR="00F75AA4" w:rsidRPr="004363C9">
              <w:rPr>
                <w:rFonts w:ascii="Arial" w:hAnsi="Arial" w:cs="Arial"/>
                <w:sz w:val="20"/>
                <w:szCs w:val="20"/>
              </w:rPr>
              <w:t xml:space="preserve">“Ignacio </w:t>
            </w:r>
            <w:proofErr w:type="spellStart"/>
            <w:r w:rsidR="00F75AA4" w:rsidRPr="004363C9">
              <w:rPr>
                <w:rFonts w:ascii="Arial" w:hAnsi="Arial" w:cs="Arial"/>
                <w:sz w:val="20"/>
                <w:szCs w:val="20"/>
              </w:rPr>
              <w:t>Agramonte</w:t>
            </w:r>
            <w:proofErr w:type="spellEnd"/>
            <w:r w:rsidR="004363C9">
              <w:rPr>
                <w:rFonts w:ascii="Arial" w:hAnsi="Arial" w:cs="Arial"/>
                <w:sz w:val="20"/>
                <w:szCs w:val="20"/>
              </w:rPr>
              <w:t xml:space="preserve"> </w:t>
            </w:r>
            <w:proofErr w:type="spellStart"/>
            <w:r w:rsidR="00F75AA4" w:rsidRPr="004363C9">
              <w:rPr>
                <w:rFonts w:ascii="Arial" w:hAnsi="Arial" w:cs="Arial"/>
                <w:sz w:val="20"/>
                <w:szCs w:val="20"/>
              </w:rPr>
              <w:t>Loynaz</w:t>
            </w:r>
            <w:proofErr w:type="spellEnd"/>
            <w:r w:rsidR="00F75AA4" w:rsidRPr="004363C9">
              <w:rPr>
                <w:rFonts w:ascii="Arial" w:hAnsi="Arial" w:cs="Arial"/>
                <w:sz w:val="20"/>
                <w:szCs w:val="20"/>
              </w:rPr>
              <w:t>”</w:t>
            </w:r>
          </w:p>
          <w:p w:rsidR="00F73000" w:rsidRPr="0018650E" w:rsidRDefault="00F73000" w:rsidP="00ED3267">
            <w:pPr>
              <w:spacing w:after="0" w:line="240" w:lineRule="auto"/>
              <w:jc w:val="both"/>
              <w:rPr>
                <w:rFonts w:ascii="Arial" w:hAnsi="Arial" w:cs="Arial"/>
                <w:sz w:val="20"/>
                <w:szCs w:val="20"/>
              </w:rPr>
            </w:pPr>
            <w:r w:rsidRPr="004363C9">
              <w:rPr>
                <w:rFonts w:ascii="Arial" w:hAnsi="Arial" w:cs="Arial"/>
                <w:sz w:val="20"/>
                <w:szCs w:val="20"/>
              </w:rPr>
              <w:t>Universidad de Matanzas</w:t>
            </w:r>
          </w:p>
        </w:tc>
        <w:tc>
          <w:tcPr>
            <w:tcW w:w="1276" w:type="dxa"/>
            <w:shd w:val="clear" w:color="auto" w:fill="auto"/>
          </w:tcPr>
          <w:p w:rsidR="00ED3267" w:rsidRPr="0018650E" w:rsidRDefault="00ED3267" w:rsidP="00ED3267">
            <w:pPr>
              <w:spacing w:after="0" w:line="240" w:lineRule="auto"/>
              <w:jc w:val="center"/>
              <w:rPr>
                <w:rFonts w:ascii="Arial" w:hAnsi="Arial" w:cs="Arial"/>
                <w:sz w:val="20"/>
                <w:szCs w:val="20"/>
              </w:rPr>
            </w:pPr>
            <w:r w:rsidRPr="0018650E">
              <w:rPr>
                <w:rFonts w:ascii="Arial" w:hAnsi="Arial" w:cs="Arial"/>
                <w:sz w:val="20"/>
                <w:szCs w:val="20"/>
              </w:rPr>
              <w:t>Cuba</w:t>
            </w:r>
          </w:p>
        </w:tc>
        <w:tc>
          <w:tcPr>
            <w:tcW w:w="1134" w:type="dxa"/>
            <w:shd w:val="clear" w:color="auto" w:fill="auto"/>
          </w:tcPr>
          <w:p w:rsidR="00ED3267" w:rsidRPr="0018650E" w:rsidRDefault="00ED3267" w:rsidP="00F73000">
            <w:pPr>
              <w:spacing w:after="0" w:line="240" w:lineRule="auto"/>
              <w:jc w:val="center"/>
              <w:rPr>
                <w:rFonts w:ascii="Arial" w:hAnsi="Arial" w:cs="Arial"/>
                <w:bCs/>
                <w:sz w:val="20"/>
                <w:szCs w:val="20"/>
              </w:rPr>
            </w:pPr>
            <w:r w:rsidRPr="0018650E">
              <w:rPr>
                <w:rFonts w:ascii="Arial" w:hAnsi="Arial" w:cs="Arial"/>
                <w:bCs/>
                <w:sz w:val="20"/>
                <w:szCs w:val="20"/>
              </w:rPr>
              <w:t>1</w:t>
            </w:r>
            <w:r w:rsidR="00F73000">
              <w:rPr>
                <w:rFonts w:ascii="Arial" w:hAnsi="Arial" w:cs="Arial"/>
                <w:bCs/>
                <w:sz w:val="20"/>
                <w:szCs w:val="20"/>
              </w:rPr>
              <w:t>7</w:t>
            </w:r>
          </w:p>
        </w:tc>
        <w:bookmarkStart w:id="0" w:name="_GoBack"/>
        <w:bookmarkEnd w:id="0"/>
      </w:tr>
      <w:tr w:rsidR="0018650E" w:rsidRPr="00E53D9B" w:rsidTr="0025434E">
        <w:trPr>
          <w:trHeight w:val="85"/>
        </w:trPr>
        <w:tc>
          <w:tcPr>
            <w:tcW w:w="7939" w:type="dxa"/>
            <w:shd w:val="clear" w:color="auto" w:fill="auto"/>
          </w:tcPr>
          <w:p w:rsidR="0018650E" w:rsidRPr="000C4782" w:rsidRDefault="000C4782" w:rsidP="0018650E">
            <w:pPr>
              <w:spacing w:after="0" w:line="240" w:lineRule="auto"/>
              <w:jc w:val="both"/>
              <w:rPr>
                <w:rFonts w:ascii="Arial" w:hAnsi="Arial" w:cs="Arial"/>
                <w:sz w:val="20"/>
                <w:szCs w:val="20"/>
              </w:rPr>
            </w:pPr>
            <w:r w:rsidRPr="000C4782">
              <w:rPr>
                <w:rFonts w:ascii="Arial" w:hAnsi="Arial" w:cs="Arial"/>
                <w:sz w:val="20"/>
                <w:szCs w:val="20"/>
              </w:rPr>
              <w:t>Universidad Católica Cardenal Raúl Silva Henríquez</w:t>
            </w:r>
          </w:p>
        </w:tc>
        <w:tc>
          <w:tcPr>
            <w:tcW w:w="1276" w:type="dxa"/>
            <w:shd w:val="clear" w:color="auto" w:fill="auto"/>
          </w:tcPr>
          <w:p w:rsidR="0018650E" w:rsidRPr="0018650E" w:rsidRDefault="0018650E" w:rsidP="0018650E">
            <w:pPr>
              <w:spacing w:after="0" w:line="240" w:lineRule="auto"/>
              <w:jc w:val="center"/>
              <w:rPr>
                <w:rFonts w:ascii="Arial" w:hAnsi="Arial" w:cs="Arial"/>
                <w:sz w:val="20"/>
                <w:szCs w:val="20"/>
              </w:rPr>
            </w:pPr>
            <w:r w:rsidRPr="0018650E">
              <w:rPr>
                <w:rFonts w:ascii="Arial" w:hAnsi="Arial" w:cs="Arial"/>
                <w:sz w:val="20"/>
                <w:szCs w:val="20"/>
              </w:rPr>
              <w:t>Chile</w:t>
            </w:r>
          </w:p>
        </w:tc>
        <w:tc>
          <w:tcPr>
            <w:tcW w:w="1134" w:type="dxa"/>
            <w:shd w:val="clear" w:color="auto" w:fill="auto"/>
          </w:tcPr>
          <w:p w:rsidR="0018650E" w:rsidRPr="0018650E" w:rsidRDefault="0018650E" w:rsidP="0018650E">
            <w:pPr>
              <w:spacing w:after="0" w:line="240" w:lineRule="auto"/>
              <w:jc w:val="center"/>
              <w:rPr>
                <w:rFonts w:ascii="Arial" w:hAnsi="Arial" w:cs="Arial"/>
                <w:bCs/>
                <w:sz w:val="20"/>
                <w:szCs w:val="20"/>
              </w:rPr>
            </w:pPr>
            <w:r w:rsidRPr="0018650E">
              <w:rPr>
                <w:rFonts w:ascii="Arial" w:hAnsi="Arial" w:cs="Arial"/>
                <w:bCs/>
                <w:sz w:val="20"/>
                <w:szCs w:val="20"/>
              </w:rPr>
              <w:t>1</w:t>
            </w:r>
          </w:p>
        </w:tc>
      </w:tr>
      <w:tr w:rsidR="00ED3267" w:rsidRPr="00E53D9B" w:rsidTr="0025434E">
        <w:trPr>
          <w:trHeight w:val="85"/>
        </w:trPr>
        <w:tc>
          <w:tcPr>
            <w:tcW w:w="7939" w:type="dxa"/>
            <w:shd w:val="clear" w:color="auto" w:fill="auto"/>
          </w:tcPr>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sz w:val="20"/>
                <w:szCs w:val="20"/>
              </w:rPr>
              <w:t>Universidad de Cuenca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Tecnológica ECOTEC</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Instituto Superior Tecnológico Bolivariano de Tecnología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Instituto Superior Tec</w:t>
            </w:r>
            <w:r w:rsidR="0025434E">
              <w:rPr>
                <w:rFonts w:ascii="Arial" w:hAnsi="Arial" w:cs="Arial"/>
                <w:sz w:val="20"/>
                <w:szCs w:val="20"/>
              </w:rPr>
              <w:t>nológico</w:t>
            </w:r>
            <w:r w:rsidRPr="00C63AFF">
              <w:rPr>
                <w:rFonts w:ascii="Arial" w:hAnsi="Arial" w:cs="Arial"/>
                <w:sz w:val="20"/>
                <w:szCs w:val="20"/>
              </w:rPr>
              <w:t xml:space="preserve"> de Formación Profes</w:t>
            </w:r>
            <w:r>
              <w:rPr>
                <w:rFonts w:ascii="Arial" w:hAnsi="Arial" w:cs="Arial"/>
                <w:sz w:val="20"/>
                <w:szCs w:val="20"/>
              </w:rPr>
              <w:t>ional</w:t>
            </w:r>
            <w:r w:rsidRPr="00C63AFF">
              <w:rPr>
                <w:rFonts w:ascii="Arial" w:hAnsi="Arial" w:cs="Arial"/>
                <w:sz w:val="20"/>
                <w:szCs w:val="20"/>
              </w:rPr>
              <w:t xml:space="preserve"> Administrativo y Comercial</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Técnica de Machala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Politécnica Estatal del Carchi</w:t>
            </w:r>
          </w:p>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 xml:space="preserve">Universidad de </w:t>
            </w:r>
            <w:proofErr w:type="spellStart"/>
            <w:r w:rsidRPr="00C63AFF">
              <w:rPr>
                <w:rFonts w:ascii="Arial" w:hAnsi="Arial" w:cs="Arial"/>
                <w:bCs/>
                <w:iCs/>
                <w:sz w:val="20"/>
                <w:szCs w:val="20"/>
              </w:rPr>
              <w:t>Otavalo</w:t>
            </w:r>
            <w:proofErr w:type="spellEnd"/>
          </w:p>
          <w:p w:rsidR="00ED3267" w:rsidRDefault="00ED3267" w:rsidP="00ED3267">
            <w:pPr>
              <w:spacing w:after="0" w:line="240" w:lineRule="auto"/>
              <w:rPr>
                <w:rFonts w:ascii="Arial" w:hAnsi="Arial" w:cs="Arial"/>
                <w:sz w:val="20"/>
                <w:szCs w:val="20"/>
              </w:rPr>
            </w:pPr>
            <w:r w:rsidRPr="00930B52">
              <w:rPr>
                <w:rFonts w:ascii="Arial" w:hAnsi="Arial" w:cs="Arial"/>
                <w:sz w:val="20"/>
                <w:szCs w:val="20"/>
              </w:rPr>
              <w:t>Universidad de Guayaquil</w:t>
            </w:r>
          </w:p>
          <w:p w:rsidR="00ED3267" w:rsidRPr="00585BE6" w:rsidRDefault="00ED3267" w:rsidP="00ED3267">
            <w:pPr>
              <w:spacing w:after="0" w:line="240" w:lineRule="auto"/>
              <w:rPr>
                <w:rFonts w:ascii="Arial" w:hAnsi="Arial" w:cs="Arial"/>
                <w:sz w:val="20"/>
                <w:szCs w:val="20"/>
              </w:rPr>
            </w:pPr>
            <w:r w:rsidRPr="00585BE6">
              <w:rPr>
                <w:rFonts w:ascii="Arial" w:hAnsi="Arial" w:cs="Arial"/>
                <w:sz w:val="20"/>
                <w:szCs w:val="20"/>
              </w:rPr>
              <w:t>Universidad Estatal Amazónica</w:t>
            </w:r>
          </w:p>
          <w:p w:rsidR="00ED3267" w:rsidRPr="00585BE6" w:rsidRDefault="00ED3267" w:rsidP="00ED3267">
            <w:pPr>
              <w:spacing w:after="0" w:line="240" w:lineRule="auto"/>
              <w:rPr>
                <w:rFonts w:ascii="Arial" w:hAnsi="Arial" w:cs="Arial"/>
                <w:sz w:val="20"/>
                <w:szCs w:val="20"/>
              </w:rPr>
            </w:pPr>
            <w:r w:rsidRPr="00585BE6">
              <w:rPr>
                <w:rFonts w:ascii="Arial" w:hAnsi="Arial" w:cs="Arial"/>
                <w:sz w:val="20"/>
                <w:szCs w:val="20"/>
              </w:rPr>
              <w:t>Universidad Estatal del Sur de Manabí</w:t>
            </w:r>
          </w:p>
          <w:p w:rsidR="00ED3267" w:rsidRDefault="00ED3267" w:rsidP="00ED3267">
            <w:pPr>
              <w:spacing w:after="0" w:line="240" w:lineRule="auto"/>
              <w:rPr>
                <w:rFonts w:ascii="Arial" w:hAnsi="Arial" w:cs="Arial"/>
                <w:sz w:val="20"/>
                <w:szCs w:val="20"/>
              </w:rPr>
            </w:pPr>
            <w:r w:rsidRPr="00585BE6">
              <w:rPr>
                <w:rFonts w:ascii="Arial" w:hAnsi="Arial" w:cs="Arial"/>
                <w:sz w:val="20"/>
                <w:szCs w:val="20"/>
              </w:rPr>
              <w:t xml:space="preserve">Instituto Tecnológico Superior “Almirante </w:t>
            </w:r>
            <w:proofErr w:type="spellStart"/>
            <w:r w:rsidRPr="00585BE6">
              <w:rPr>
                <w:rFonts w:ascii="Arial" w:hAnsi="Arial" w:cs="Arial"/>
                <w:sz w:val="20"/>
                <w:szCs w:val="20"/>
              </w:rPr>
              <w:t>Illingworth</w:t>
            </w:r>
            <w:proofErr w:type="spellEnd"/>
            <w:r w:rsidRPr="00585BE6">
              <w:rPr>
                <w:rFonts w:ascii="Arial" w:hAnsi="Arial" w:cs="Arial"/>
                <w:sz w:val="20"/>
                <w:szCs w:val="20"/>
              </w:rPr>
              <w:t>”</w:t>
            </w:r>
          </w:p>
          <w:p w:rsidR="00ED3267" w:rsidRDefault="00ED3267" w:rsidP="00ED3267">
            <w:pPr>
              <w:spacing w:after="0" w:line="240" w:lineRule="auto"/>
              <w:rPr>
                <w:rFonts w:ascii="Arial" w:hAnsi="Arial" w:cs="Arial"/>
                <w:sz w:val="20"/>
                <w:szCs w:val="20"/>
              </w:rPr>
            </w:pPr>
            <w:r>
              <w:rPr>
                <w:rFonts w:ascii="Arial" w:hAnsi="Arial" w:cs="Arial"/>
                <w:sz w:val="20"/>
                <w:szCs w:val="20"/>
              </w:rPr>
              <w:t>Universidad San Gregorio de Portoviejo</w:t>
            </w:r>
          </w:p>
          <w:p w:rsidR="00ED3267" w:rsidRPr="00C63AFF" w:rsidRDefault="00ED3267" w:rsidP="00ED3267">
            <w:pPr>
              <w:spacing w:after="0" w:line="240" w:lineRule="auto"/>
              <w:rPr>
                <w:rFonts w:ascii="Arial" w:hAnsi="Arial" w:cs="Arial"/>
                <w:sz w:val="20"/>
                <w:szCs w:val="20"/>
              </w:rPr>
            </w:pPr>
            <w:r>
              <w:rPr>
                <w:rFonts w:ascii="Arial" w:hAnsi="Arial" w:cs="Arial"/>
                <w:sz w:val="20"/>
                <w:szCs w:val="20"/>
              </w:rPr>
              <w:t>Universidad Técnica del Norte</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Ecuador</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585BE6">
              <w:rPr>
                <w:rFonts w:ascii="Arial" w:hAnsi="Arial" w:cs="Arial"/>
                <w:bCs/>
                <w:sz w:val="20"/>
                <w:szCs w:val="20"/>
              </w:rPr>
              <w:t>1</w:t>
            </w:r>
            <w:r>
              <w:rPr>
                <w:rFonts w:ascii="Arial" w:hAnsi="Arial" w:cs="Arial"/>
                <w:bCs/>
                <w:sz w:val="20"/>
                <w:szCs w:val="20"/>
              </w:rPr>
              <w:t>3</w:t>
            </w:r>
          </w:p>
        </w:tc>
      </w:tr>
      <w:tr w:rsidR="00ED3267" w:rsidRPr="00E53D9B" w:rsidTr="0025434E">
        <w:trPr>
          <w:trHeight w:val="85"/>
        </w:trPr>
        <w:tc>
          <w:tcPr>
            <w:tcW w:w="793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“Dr. Andrés Bello”*</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El Salvador</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25434E">
        <w:trPr>
          <w:trHeight w:val="85"/>
        </w:trPr>
        <w:tc>
          <w:tcPr>
            <w:tcW w:w="793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Oviedo</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España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25434E">
        <w:trPr>
          <w:trHeight w:val="85"/>
        </w:trPr>
        <w:tc>
          <w:tcPr>
            <w:tcW w:w="7939" w:type="dxa"/>
            <w:shd w:val="clear" w:color="auto" w:fill="auto"/>
          </w:tcPr>
          <w:p w:rsidR="00ED3267" w:rsidRPr="00BA0EAA" w:rsidRDefault="00ED3267" w:rsidP="00ED3267">
            <w:pPr>
              <w:spacing w:after="0" w:line="240" w:lineRule="auto"/>
              <w:jc w:val="both"/>
              <w:rPr>
                <w:rFonts w:ascii="Arial" w:hAnsi="Arial" w:cs="Arial"/>
                <w:sz w:val="20"/>
                <w:szCs w:val="20"/>
              </w:rPr>
            </w:pPr>
            <w:r w:rsidRPr="00BA0EAA">
              <w:rPr>
                <w:rFonts w:ascii="Arial" w:hAnsi="Arial" w:cs="Arial"/>
                <w:sz w:val="20"/>
                <w:szCs w:val="20"/>
              </w:rPr>
              <w:t>Universidad Nacional Autónoma de Honduras</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Pr>
                <w:rFonts w:ascii="Arial" w:hAnsi="Arial" w:cs="Arial"/>
                <w:sz w:val="20"/>
                <w:szCs w:val="20"/>
              </w:rPr>
              <w:t>Honduras</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1</w:t>
            </w:r>
          </w:p>
        </w:tc>
      </w:tr>
      <w:tr w:rsidR="00ED3267" w:rsidRPr="00E53D9B" w:rsidTr="0025434E">
        <w:trPr>
          <w:trHeight w:val="781"/>
        </w:trPr>
        <w:tc>
          <w:tcPr>
            <w:tcW w:w="7939" w:type="dxa"/>
            <w:shd w:val="clear" w:color="auto" w:fill="auto"/>
          </w:tcPr>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Autónoma de Yucatán</w:t>
            </w:r>
          </w:p>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Universidad Juárez del Estado de Durango</w:t>
            </w:r>
          </w:p>
          <w:p w:rsidR="00ED3267"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Universidad de Sotavento</w:t>
            </w:r>
          </w:p>
          <w:p w:rsidR="00ED3267" w:rsidRPr="00C63AFF" w:rsidRDefault="00ED3267" w:rsidP="00ED3267">
            <w:pPr>
              <w:spacing w:after="0" w:line="240" w:lineRule="auto"/>
              <w:jc w:val="both"/>
              <w:rPr>
                <w:rFonts w:ascii="Arial" w:hAnsi="Arial" w:cs="Arial"/>
                <w:bCs/>
                <w:iCs/>
                <w:sz w:val="20"/>
                <w:szCs w:val="20"/>
              </w:rPr>
            </w:pPr>
            <w:r>
              <w:rPr>
                <w:rFonts w:ascii="Arial" w:hAnsi="Arial" w:cs="Arial"/>
                <w:bCs/>
                <w:iCs/>
                <w:sz w:val="20"/>
                <w:szCs w:val="20"/>
              </w:rPr>
              <w:t>Instituto Pedagógico de Estudios de Posgrado</w:t>
            </w:r>
          </w:p>
          <w:p w:rsidR="00ED3267" w:rsidRPr="00472487" w:rsidRDefault="00ED3267" w:rsidP="00ED3267">
            <w:pPr>
              <w:spacing w:after="0" w:line="240" w:lineRule="auto"/>
              <w:jc w:val="both"/>
              <w:rPr>
                <w:rFonts w:ascii="Arial" w:hAnsi="Arial" w:cs="Arial"/>
                <w:sz w:val="20"/>
                <w:szCs w:val="20"/>
              </w:rPr>
            </w:pPr>
            <w:r w:rsidRPr="00332D32">
              <w:rPr>
                <w:rFonts w:ascii="Arial" w:hAnsi="Arial" w:cs="Arial"/>
                <w:sz w:val="20"/>
                <w:szCs w:val="20"/>
              </w:rPr>
              <w:t>Benemérita Universidad de Guadalajara</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México</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5</w:t>
            </w:r>
          </w:p>
        </w:tc>
      </w:tr>
      <w:tr w:rsidR="00ED3267" w:rsidRPr="00E53D9B" w:rsidTr="0025434E">
        <w:trPr>
          <w:trHeight w:val="270"/>
        </w:trPr>
        <w:tc>
          <w:tcPr>
            <w:tcW w:w="7939" w:type="dxa"/>
            <w:shd w:val="clear" w:color="auto" w:fill="auto"/>
          </w:tcPr>
          <w:p w:rsidR="00ED3267"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Managua</w:t>
            </w:r>
          </w:p>
          <w:p w:rsidR="00ED3267" w:rsidRPr="00E53D9B" w:rsidRDefault="00ED3267" w:rsidP="00ED3267">
            <w:pPr>
              <w:spacing w:after="0" w:line="240" w:lineRule="auto"/>
              <w:jc w:val="both"/>
              <w:rPr>
                <w:rFonts w:ascii="Arial" w:hAnsi="Arial" w:cs="Arial"/>
                <w:sz w:val="20"/>
                <w:szCs w:val="20"/>
              </w:rPr>
            </w:pPr>
            <w:r w:rsidRPr="006603C8">
              <w:rPr>
                <w:rFonts w:ascii="Arial" w:hAnsi="Arial" w:cs="Arial"/>
                <w:sz w:val="20"/>
                <w:szCs w:val="20"/>
              </w:rPr>
              <w:t>Universidad Nacional de Ingeniería</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Nicaragua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2</w:t>
            </w:r>
          </w:p>
        </w:tc>
      </w:tr>
      <w:tr w:rsidR="00ED3267" w:rsidRPr="00E53D9B" w:rsidTr="0025434E">
        <w:tc>
          <w:tcPr>
            <w:tcW w:w="793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la República (Facultad</w:t>
            </w:r>
            <w:r>
              <w:rPr>
                <w:rFonts w:ascii="Arial" w:hAnsi="Arial" w:cs="Arial"/>
                <w:sz w:val="20"/>
                <w:szCs w:val="20"/>
              </w:rPr>
              <w:t>es</w:t>
            </w:r>
            <w:r w:rsidRPr="00E53D9B">
              <w:rPr>
                <w:rFonts w:ascii="Arial" w:hAnsi="Arial" w:cs="Arial"/>
                <w:sz w:val="20"/>
                <w:szCs w:val="20"/>
              </w:rPr>
              <w:t xml:space="preserve"> de Veterinaria y Enfermería)</w:t>
            </w:r>
          </w:p>
        </w:tc>
        <w:tc>
          <w:tcPr>
            <w:tcW w:w="1276"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Uruguay</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25434E">
        <w:tc>
          <w:tcPr>
            <w:tcW w:w="7939" w:type="dxa"/>
            <w:shd w:val="clear" w:color="auto" w:fill="0070C0"/>
          </w:tcPr>
          <w:p w:rsidR="00ED3267" w:rsidRPr="00305C06" w:rsidRDefault="00ED3267" w:rsidP="00ED3267">
            <w:pPr>
              <w:spacing w:after="0" w:line="240" w:lineRule="auto"/>
              <w:jc w:val="center"/>
              <w:rPr>
                <w:rFonts w:ascii="Arial" w:hAnsi="Arial" w:cs="Arial"/>
                <w:b/>
                <w:sz w:val="20"/>
                <w:szCs w:val="20"/>
              </w:rPr>
            </w:pPr>
            <w:r w:rsidRPr="0098297E">
              <w:rPr>
                <w:rFonts w:ascii="Arial" w:hAnsi="Arial" w:cs="Arial"/>
                <w:b/>
                <w:color w:val="FFFFFF"/>
                <w:sz w:val="20"/>
                <w:szCs w:val="20"/>
              </w:rPr>
              <w:t>Total</w:t>
            </w:r>
          </w:p>
        </w:tc>
        <w:tc>
          <w:tcPr>
            <w:tcW w:w="1276" w:type="dxa"/>
            <w:shd w:val="clear" w:color="auto" w:fill="auto"/>
          </w:tcPr>
          <w:p w:rsidR="00ED3267" w:rsidRPr="0025434E" w:rsidRDefault="00ED3267" w:rsidP="0018650E">
            <w:pPr>
              <w:spacing w:after="0" w:line="240" w:lineRule="auto"/>
              <w:jc w:val="center"/>
              <w:rPr>
                <w:rFonts w:ascii="Arial" w:hAnsi="Arial" w:cs="Arial"/>
                <w:b/>
                <w:sz w:val="20"/>
                <w:szCs w:val="20"/>
                <w:highlight w:val="yellow"/>
              </w:rPr>
            </w:pPr>
            <w:r w:rsidRPr="0025434E">
              <w:rPr>
                <w:rFonts w:ascii="Arial" w:hAnsi="Arial" w:cs="Arial"/>
                <w:b/>
                <w:sz w:val="20"/>
                <w:szCs w:val="20"/>
              </w:rPr>
              <w:t>1</w:t>
            </w:r>
            <w:r w:rsidR="0018650E" w:rsidRPr="0025434E">
              <w:rPr>
                <w:rFonts w:ascii="Arial" w:hAnsi="Arial" w:cs="Arial"/>
                <w:b/>
                <w:sz w:val="20"/>
                <w:szCs w:val="20"/>
              </w:rPr>
              <w:t>2</w:t>
            </w:r>
          </w:p>
        </w:tc>
        <w:tc>
          <w:tcPr>
            <w:tcW w:w="1134" w:type="dxa"/>
            <w:shd w:val="clear" w:color="auto" w:fill="auto"/>
          </w:tcPr>
          <w:p w:rsidR="00ED3267" w:rsidRPr="0025434E" w:rsidRDefault="0018650E" w:rsidP="00F73000">
            <w:pPr>
              <w:spacing w:after="0" w:line="240" w:lineRule="auto"/>
              <w:jc w:val="center"/>
              <w:rPr>
                <w:rFonts w:ascii="Arial" w:hAnsi="Arial" w:cs="Arial"/>
                <w:b/>
                <w:bCs/>
                <w:sz w:val="20"/>
                <w:szCs w:val="20"/>
                <w:highlight w:val="yellow"/>
              </w:rPr>
            </w:pPr>
            <w:r w:rsidRPr="0025434E">
              <w:rPr>
                <w:rFonts w:ascii="Arial" w:hAnsi="Arial" w:cs="Arial"/>
                <w:b/>
                <w:bCs/>
                <w:sz w:val="20"/>
                <w:szCs w:val="20"/>
              </w:rPr>
              <w:t>5</w:t>
            </w:r>
            <w:r w:rsidR="00F73000">
              <w:rPr>
                <w:rFonts w:ascii="Arial" w:hAnsi="Arial" w:cs="Arial"/>
                <w:b/>
                <w:bCs/>
                <w:sz w:val="20"/>
                <w:szCs w:val="20"/>
              </w:rPr>
              <w:t>2</w:t>
            </w:r>
          </w:p>
        </w:tc>
      </w:tr>
    </w:tbl>
    <w:p w:rsidR="00ED3267" w:rsidRPr="00421DA6" w:rsidRDefault="00ED3267" w:rsidP="00ED3267">
      <w:pPr>
        <w:spacing w:after="0" w:line="240" w:lineRule="auto"/>
        <w:rPr>
          <w:b/>
        </w:rPr>
      </w:pPr>
      <w:r w:rsidRPr="00E53D9B">
        <w:rPr>
          <w:rFonts w:ascii="Arial" w:hAnsi="Arial" w:cs="Arial"/>
          <w:b/>
          <w:sz w:val="18"/>
          <w:szCs w:val="18"/>
        </w:rPr>
        <w:t>Nota: (*) IES fundadoras de RED-DEES</w:t>
      </w:r>
      <w:r>
        <w:rPr>
          <w:rFonts w:ascii="Arial" w:hAnsi="Arial" w:cs="Arial"/>
          <w:b/>
          <w:sz w:val="18"/>
          <w:szCs w:val="18"/>
        </w:rPr>
        <w:t xml:space="preserve"> que se mantienen en activo</w:t>
      </w:r>
    </w:p>
    <w:p w:rsidR="00421DA6" w:rsidRDefault="00421DA6" w:rsidP="00421DA6">
      <w:pPr>
        <w:jc w:val="center"/>
        <w:rPr>
          <w:b/>
        </w:rPr>
      </w:pPr>
    </w:p>
    <w:p w:rsidR="008A3782" w:rsidRDefault="008A3782" w:rsidP="008A3782">
      <w:pPr>
        <w:jc w:val="center"/>
        <w:rPr>
          <w:b/>
        </w:rPr>
      </w:pPr>
      <w:r w:rsidRPr="008A3782">
        <w:rPr>
          <w:b/>
        </w:rPr>
        <w:lastRenderedPageBreak/>
        <w:t xml:space="preserve">Diana </w:t>
      </w:r>
      <w:proofErr w:type="spellStart"/>
      <w:r w:rsidRPr="008A3782">
        <w:rPr>
          <w:b/>
        </w:rPr>
        <w:t>Schulman</w:t>
      </w:r>
      <w:proofErr w:type="spellEnd"/>
    </w:p>
    <w:p w:rsidR="005108BA" w:rsidRPr="005108BA" w:rsidRDefault="005108BA" w:rsidP="005108BA">
      <w:pPr>
        <w:jc w:val="both"/>
        <w:rPr>
          <w:b/>
        </w:rPr>
      </w:pPr>
      <w:r w:rsidRPr="005108BA">
        <w:rPr>
          <w:b/>
        </w:rPr>
        <w:t>1. ¿</w:t>
      </w:r>
      <w:r w:rsidRPr="005108BA">
        <w:rPr>
          <w:b/>
          <w:highlight w:val="cyan"/>
        </w:rPr>
        <w:t>Cómo</w:t>
      </w:r>
      <w:r w:rsidRPr="005108BA">
        <w:rPr>
          <w:b/>
        </w:rPr>
        <w:t xml:space="preserve"> valora Ud. el trabajo colectivo que está desarrollando la Red de Direcc</w:t>
      </w:r>
      <w:r w:rsidR="00C55913">
        <w:rPr>
          <w:b/>
        </w:rPr>
        <w:t xml:space="preserve">ión Estratégica en la Educación </w:t>
      </w:r>
      <w:r w:rsidRPr="005108BA">
        <w:rPr>
          <w:b/>
        </w:rPr>
        <w:t>Superior?</w:t>
      </w:r>
    </w:p>
    <w:p w:rsidR="005108BA" w:rsidRPr="005108BA" w:rsidRDefault="005108BA" w:rsidP="00C55913">
      <w:pPr>
        <w:jc w:val="both"/>
        <w:rPr>
          <w:b/>
        </w:rPr>
      </w:pPr>
      <w:r w:rsidRPr="005108BA">
        <w:rPr>
          <w:b/>
        </w:rPr>
        <w:t>El trabajo colectivo es muy fructífero en la RED</w:t>
      </w:r>
      <w:r w:rsidR="00C55913" w:rsidRPr="00C55913">
        <w:rPr>
          <w:b/>
          <w:highlight w:val="cyan"/>
        </w:rPr>
        <w:t>-</w:t>
      </w:r>
      <w:r w:rsidRPr="005108BA">
        <w:rPr>
          <w:b/>
        </w:rPr>
        <w:t>DEES. Más allá de las reuniones anuales y las actividades presenciales</w:t>
      </w:r>
      <w:r w:rsidR="00C55913" w:rsidRPr="00C55913">
        <w:rPr>
          <w:b/>
          <w:highlight w:val="cyan"/>
        </w:rPr>
        <w:t>,</w:t>
      </w:r>
      <w:r w:rsidRPr="00C55913">
        <w:rPr>
          <w:b/>
          <w:highlight w:val="cyan"/>
        </w:rPr>
        <w:t xml:space="preserve"> se </w:t>
      </w:r>
      <w:r w:rsidR="00C55913" w:rsidRPr="00C55913">
        <w:rPr>
          <w:b/>
          <w:highlight w:val="cyan"/>
        </w:rPr>
        <w:t xml:space="preserve">genera </w:t>
      </w:r>
      <w:r w:rsidRPr="00C55913">
        <w:rPr>
          <w:b/>
          <w:highlight w:val="cyan"/>
        </w:rPr>
        <w:t xml:space="preserve">una </w:t>
      </w:r>
      <w:r w:rsidR="00C55913" w:rsidRPr="00C55913">
        <w:rPr>
          <w:b/>
          <w:highlight w:val="cyan"/>
        </w:rPr>
        <w:t>gran cantidad de conocimientos que son publicados en libros y en la revista de la R</w:t>
      </w:r>
      <w:r w:rsidRPr="00C55913">
        <w:rPr>
          <w:b/>
          <w:highlight w:val="cyan"/>
        </w:rPr>
        <w:t>ed, entre otr</w:t>
      </w:r>
      <w:r w:rsidR="00C55913" w:rsidRPr="00C55913">
        <w:rPr>
          <w:b/>
          <w:highlight w:val="cyan"/>
        </w:rPr>
        <w:t>o</w:t>
      </w:r>
      <w:r w:rsidRPr="00C55913">
        <w:rPr>
          <w:b/>
          <w:highlight w:val="cyan"/>
        </w:rPr>
        <w:t>s</w:t>
      </w:r>
      <w:r w:rsidR="00C55913" w:rsidRPr="00C55913">
        <w:rPr>
          <w:b/>
          <w:highlight w:val="cyan"/>
        </w:rPr>
        <w:t xml:space="preserve"> espacios</w:t>
      </w:r>
      <w:r w:rsidRPr="00C55913">
        <w:rPr>
          <w:b/>
          <w:highlight w:val="cyan"/>
        </w:rPr>
        <w:t>.</w:t>
      </w:r>
    </w:p>
    <w:p w:rsidR="005108BA" w:rsidRPr="005108BA" w:rsidRDefault="005108BA" w:rsidP="00C55913">
      <w:pPr>
        <w:rPr>
          <w:b/>
        </w:rPr>
      </w:pPr>
      <w:r w:rsidRPr="005108BA">
        <w:rPr>
          <w:b/>
        </w:rPr>
        <w:t>2. ¿</w:t>
      </w:r>
      <w:r w:rsidR="00C55913" w:rsidRPr="00C55913">
        <w:rPr>
          <w:b/>
          <w:highlight w:val="cyan"/>
        </w:rPr>
        <w:t>Cuáles</w:t>
      </w:r>
      <w:r w:rsidRPr="005108BA">
        <w:rPr>
          <w:b/>
        </w:rPr>
        <w:t xml:space="preserve"> son los principales logros que se han obtenido hasta el momento?</w:t>
      </w:r>
    </w:p>
    <w:p w:rsidR="005108BA" w:rsidRPr="005108BA" w:rsidRDefault="005108BA" w:rsidP="00C55913">
      <w:pPr>
        <w:jc w:val="both"/>
        <w:rPr>
          <w:b/>
        </w:rPr>
      </w:pPr>
      <w:r w:rsidRPr="005108BA">
        <w:rPr>
          <w:b/>
        </w:rPr>
        <w:t xml:space="preserve">Publicaciones de diversa índole, socialización de información </w:t>
      </w:r>
      <w:r w:rsidR="00C55913" w:rsidRPr="00C55913">
        <w:rPr>
          <w:b/>
          <w:highlight w:val="cyan"/>
        </w:rPr>
        <w:t xml:space="preserve">derivada del quehacer </w:t>
      </w:r>
      <w:r w:rsidRPr="00C55913">
        <w:rPr>
          <w:b/>
          <w:highlight w:val="cyan"/>
        </w:rPr>
        <w:t>de las</w:t>
      </w:r>
      <w:r w:rsidRPr="005108BA">
        <w:rPr>
          <w:b/>
        </w:rPr>
        <w:t xml:space="preserve"> </w:t>
      </w:r>
      <w:r w:rsidR="00C55913" w:rsidRPr="00C55913">
        <w:rPr>
          <w:b/>
          <w:highlight w:val="cyan"/>
        </w:rPr>
        <w:t xml:space="preserve">instituciones </w:t>
      </w:r>
      <w:r w:rsidRPr="00C55913">
        <w:rPr>
          <w:b/>
          <w:highlight w:val="cyan"/>
        </w:rPr>
        <w:t>miembro</w:t>
      </w:r>
      <w:r w:rsidR="00C55913" w:rsidRPr="00C55913">
        <w:rPr>
          <w:b/>
          <w:highlight w:val="cyan"/>
        </w:rPr>
        <w:t>s</w:t>
      </w:r>
      <w:r w:rsidR="00C55913">
        <w:rPr>
          <w:b/>
        </w:rPr>
        <w:t xml:space="preserve"> y</w:t>
      </w:r>
      <w:r w:rsidRPr="005108BA">
        <w:rPr>
          <w:b/>
        </w:rPr>
        <w:t xml:space="preserve"> </w:t>
      </w:r>
      <w:r w:rsidR="00C55913" w:rsidRPr="00C55913">
        <w:rPr>
          <w:b/>
          <w:highlight w:val="cyan"/>
        </w:rPr>
        <w:t>la ejecución de</w:t>
      </w:r>
      <w:r w:rsidR="00C55913">
        <w:rPr>
          <w:b/>
        </w:rPr>
        <w:t xml:space="preserve"> </w:t>
      </w:r>
      <w:r w:rsidRPr="005108BA">
        <w:rPr>
          <w:b/>
        </w:rPr>
        <w:t>proyecto</w:t>
      </w:r>
      <w:r w:rsidR="00C55913">
        <w:rPr>
          <w:b/>
        </w:rPr>
        <w:t>s</w:t>
      </w:r>
      <w:r w:rsidRPr="005108BA">
        <w:rPr>
          <w:b/>
        </w:rPr>
        <w:t xml:space="preserve"> compartidos.</w:t>
      </w:r>
    </w:p>
    <w:p w:rsidR="005108BA" w:rsidRPr="005108BA" w:rsidRDefault="005108BA" w:rsidP="00C55913">
      <w:pPr>
        <w:rPr>
          <w:b/>
        </w:rPr>
      </w:pPr>
      <w:r w:rsidRPr="005108BA">
        <w:rPr>
          <w:b/>
        </w:rPr>
        <w:t>3. ¿</w:t>
      </w:r>
      <w:r w:rsidR="00C55913" w:rsidRPr="00C55913">
        <w:rPr>
          <w:b/>
          <w:highlight w:val="cyan"/>
        </w:rPr>
        <w:t>Qué</w:t>
      </w:r>
      <w:r w:rsidRPr="005108BA">
        <w:rPr>
          <w:b/>
        </w:rPr>
        <w:t xml:space="preserve"> beneficios les ha aportado los resultados de la Red a su Universidad?</w:t>
      </w:r>
    </w:p>
    <w:p w:rsidR="005108BA" w:rsidRDefault="005108BA" w:rsidP="00C55913">
      <w:pPr>
        <w:jc w:val="both"/>
        <w:rPr>
          <w:b/>
        </w:rPr>
      </w:pPr>
      <w:r w:rsidRPr="005108BA">
        <w:rPr>
          <w:b/>
        </w:rPr>
        <w:t>En nuestro caso nos ha permitido</w:t>
      </w:r>
      <w:r w:rsidR="00C55913" w:rsidRPr="00C55913">
        <w:rPr>
          <w:b/>
          <w:highlight w:val="cyan"/>
        </w:rPr>
        <w:t>,</w:t>
      </w:r>
      <w:r w:rsidRPr="005108BA">
        <w:rPr>
          <w:b/>
        </w:rPr>
        <w:t xml:space="preserve"> fundamentalmente</w:t>
      </w:r>
      <w:r w:rsidR="00C55913" w:rsidRPr="00C55913">
        <w:rPr>
          <w:b/>
          <w:highlight w:val="cyan"/>
        </w:rPr>
        <w:t>,</w:t>
      </w:r>
      <w:r w:rsidRPr="005108BA">
        <w:rPr>
          <w:b/>
        </w:rPr>
        <w:t xml:space="preserve"> contar con un marco </w:t>
      </w:r>
      <w:r w:rsidR="00C55913" w:rsidRPr="00C55913">
        <w:rPr>
          <w:b/>
          <w:highlight w:val="cyan"/>
        </w:rPr>
        <w:t>de referencia</w:t>
      </w:r>
      <w:r w:rsidR="00C55913">
        <w:rPr>
          <w:b/>
        </w:rPr>
        <w:t xml:space="preserve"> </w:t>
      </w:r>
      <w:r w:rsidRPr="008A3782">
        <w:rPr>
          <w:b/>
          <w:highlight w:val="cyan"/>
        </w:rPr>
        <w:t xml:space="preserve">para </w:t>
      </w:r>
      <w:r w:rsidR="008A3782" w:rsidRPr="008A3782">
        <w:rPr>
          <w:b/>
          <w:highlight w:val="cyan"/>
        </w:rPr>
        <w:t xml:space="preserve">elevar nuestra producción científica, </w:t>
      </w:r>
      <w:r w:rsidRPr="008A3782">
        <w:rPr>
          <w:b/>
          <w:highlight w:val="cyan"/>
        </w:rPr>
        <w:t xml:space="preserve">además de </w:t>
      </w:r>
      <w:r w:rsidR="00C55913" w:rsidRPr="008A3782">
        <w:rPr>
          <w:b/>
          <w:highlight w:val="cyan"/>
        </w:rPr>
        <w:t xml:space="preserve">desarrollar </w:t>
      </w:r>
      <w:r w:rsidRPr="008A3782">
        <w:rPr>
          <w:b/>
          <w:highlight w:val="cyan"/>
        </w:rPr>
        <w:t>proyectos de investigación</w:t>
      </w:r>
      <w:r w:rsidR="00C55913" w:rsidRPr="008A3782">
        <w:rPr>
          <w:b/>
          <w:highlight w:val="cyan"/>
        </w:rPr>
        <w:t xml:space="preserve"> en áreas de interés común para la Red</w:t>
      </w:r>
      <w:r w:rsidRPr="008A3782">
        <w:rPr>
          <w:b/>
          <w:highlight w:val="cyan"/>
        </w:rPr>
        <w:t>.</w:t>
      </w:r>
    </w:p>
    <w:p w:rsidR="008A3782" w:rsidRDefault="008A3782" w:rsidP="00C55913">
      <w:pPr>
        <w:jc w:val="both"/>
        <w:rPr>
          <w:b/>
        </w:rPr>
      </w:pPr>
    </w:p>
    <w:p w:rsidR="008A3782" w:rsidRDefault="008A3782" w:rsidP="008A3782">
      <w:pPr>
        <w:jc w:val="center"/>
        <w:rPr>
          <w:b/>
        </w:rPr>
      </w:pPr>
      <w:r w:rsidRPr="008A3782">
        <w:rPr>
          <w:b/>
          <w:highlight w:val="yellow"/>
        </w:rPr>
        <w:t>Noticias</w:t>
      </w:r>
    </w:p>
    <w:p w:rsidR="008A3782" w:rsidRPr="008A3782" w:rsidRDefault="008A3782" w:rsidP="008A3782">
      <w:pPr>
        <w:jc w:val="center"/>
        <w:rPr>
          <w:b/>
        </w:rPr>
      </w:pPr>
      <w:r w:rsidRPr="008A3782">
        <w:rPr>
          <w:b/>
        </w:rPr>
        <w:t xml:space="preserve">Inaugurada </w:t>
      </w:r>
      <w:r w:rsidRPr="008A3782">
        <w:rPr>
          <w:b/>
          <w:highlight w:val="cyan"/>
        </w:rPr>
        <w:t>la</w:t>
      </w:r>
      <w:r>
        <w:rPr>
          <w:b/>
        </w:rPr>
        <w:t xml:space="preserve"> </w:t>
      </w:r>
      <w:r w:rsidRPr="008A3782">
        <w:rPr>
          <w:b/>
        </w:rPr>
        <w:t xml:space="preserve">primera edición de la Maestría </w:t>
      </w:r>
      <w:r>
        <w:rPr>
          <w:b/>
        </w:rPr>
        <w:t xml:space="preserve">Multinacional en Gestión de la </w:t>
      </w:r>
      <w:r w:rsidRPr="008A3782">
        <w:rPr>
          <w:b/>
        </w:rPr>
        <w:t>Calidad y Evaluación de Instituciones de Educación Superior</w:t>
      </w:r>
    </w:p>
    <w:p w:rsidR="008A3782" w:rsidRDefault="008A3782" w:rsidP="008A3782">
      <w:pPr>
        <w:jc w:val="both"/>
        <w:rPr>
          <w:b/>
        </w:rPr>
      </w:pPr>
      <w:r w:rsidRPr="008A3782">
        <w:rPr>
          <w:b/>
          <w:highlight w:val="cyan"/>
        </w:rPr>
        <w:t xml:space="preserve">La apertura oficial de esta Maestría tuvo lugar el pasado 22 de mayo, en la Universidad de La Habana. El acto estuvo presidido por el Rector de la Institución, Dr. C. Gustavo </w:t>
      </w:r>
      <w:proofErr w:type="spellStart"/>
      <w:r w:rsidRPr="008A3782">
        <w:rPr>
          <w:b/>
          <w:highlight w:val="cyan"/>
        </w:rPr>
        <w:t>Cobreiro</w:t>
      </w:r>
      <w:proofErr w:type="spellEnd"/>
      <w:r w:rsidRPr="008A3782">
        <w:rPr>
          <w:b/>
          <w:highlight w:val="cyan"/>
        </w:rPr>
        <w:t xml:space="preserve"> Suárez, la Vicerrectora Docente, Dra. C. Norma Barrios</w:t>
      </w:r>
      <w:r>
        <w:rPr>
          <w:b/>
        </w:rPr>
        <w:t xml:space="preserve"> </w:t>
      </w:r>
      <w:r w:rsidRPr="008A3782">
        <w:rPr>
          <w:b/>
          <w:highlight w:val="yellow"/>
        </w:rPr>
        <w:t>….</w:t>
      </w:r>
      <w:r w:rsidRPr="008A3782">
        <w:rPr>
          <w:b/>
        </w:rPr>
        <w:t xml:space="preserve">, </w:t>
      </w:r>
      <w:r w:rsidRPr="008A3782">
        <w:rPr>
          <w:b/>
          <w:highlight w:val="cyan"/>
        </w:rPr>
        <w:t>el Dr. C. Roberto Escalante, Secretario General de la Unión de Universidades Latinoamericanas y del Caribe (UDUAL) y el Dr. C. Orlando Delgado, principal impulsor y coordinador del Programa de esta Maestría por la UDUAL.</w:t>
      </w:r>
    </w:p>
    <w:p w:rsidR="0067300E" w:rsidRDefault="0067300E" w:rsidP="008A3782">
      <w:pPr>
        <w:jc w:val="both"/>
        <w:rPr>
          <w:b/>
        </w:rPr>
      </w:pPr>
    </w:p>
    <w:p w:rsidR="0067300E" w:rsidRPr="0067300E" w:rsidRDefault="0067300E" w:rsidP="0067300E">
      <w:pPr>
        <w:jc w:val="center"/>
        <w:rPr>
          <w:b/>
        </w:rPr>
      </w:pPr>
      <w:r w:rsidRPr="0067300E">
        <w:rPr>
          <w:b/>
          <w:highlight w:val="cyan"/>
        </w:rPr>
        <w:t>Celebrado el IV</w:t>
      </w:r>
      <w:r w:rsidRPr="0067300E">
        <w:rPr>
          <w:b/>
        </w:rPr>
        <w:t xml:space="preserve"> encuentro </w:t>
      </w:r>
      <w:r w:rsidRPr="0067300E">
        <w:rPr>
          <w:b/>
          <w:highlight w:val="cyan"/>
        </w:rPr>
        <w:t>de</w:t>
      </w:r>
      <w:r w:rsidRPr="0067300E">
        <w:rPr>
          <w:b/>
        </w:rPr>
        <w:t xml:space="preserve"> titulados y egresados del Instituto Tecnológico</w:t>
      </w:r>
      <w:r>
        <w:rPr>
          <w:b/>
        </w:rPr>
        <w:t xml:space="preserve"> </w:t>
      </w:r>
      <w:r w:rsidRPr="0067300E">
        <w:rPr>
          <w:b/>
        </w:rPr>
        <w:t xml:space="preserve">Superior Almirante </w:t>
      </w:r>
      <w:proofErr w:type="spellStart"/>
      <w:r w:rsidRPr="0067300E">
        <w:rPr>
          <w:b/>
        </w:rPr>
        <w:t>Illingworth</w:t>
      </w:r>
      <w:proofErr w:type="spellEnd"/>
      <w:r w:rsidRPr="0067300E">
        <w:rPr>
          <w:b/>
        </w:rPr>
        <w:t xml:space="preserve"> (AITEC)</w:t>
      </w:r>
    </w:p>
    <w:p w:rsidR="0067300E" w:rsidRDefault="0067300E" w:rsidP="0067300E">
      <w:pPr>
        <w:jc w:val="both"/>
        <w:rPr>
          <w:b/>
        </w:rPr>
      </w:pPr>
      <w:r w:rsidRPr="0067300E">
        <w:rPr>
          <w:b/>
        </w:rPr>
        <w:t xml:space="preserve">Como parte de la implementación del modelo de gestión estratégica de vinculación </w:t>
      </w:r>
      <w:r>
        <w:rPr>
          <w:b/>
        </w:rPr>
        <w:t xml:space="preserve">con la comunidad, el Instituto </w:t>
      </w:r>
      <w:r w:rsidRPr="0067300E">
        <w:rPr>
          <w:b/>
        </w:rPr>
        <w:t xml:space="preserve">Tecnológico Superior Almirante </w:t>
      </w:r>
      <w:proofErr w:type="spellStart"/>
      <w:r w:rsidRPr="0067300E">
        <w:rPr>
          <w:b/>
        </w:rPr>
        <w:t>Illingworth</w:t>
      </w:r>
      <w:proofErr w:type="spellEnd"/>
      <w:r w:rsidRPr="0067300E">
        <w:rPr>
          <w:b/>
        </w:rPr>
        <w:t xml:space="preserve"> (AITEC) desarrolló el pasado 8 de </w:t>
      </w:r>
      <w:r w:rsidRPr="0067300E">
        <w:rPr>
          <w:b/>
          <w:highlight w:val="cyan"/>
        </w:rPr>
        <w:t>a</w:t>
      </w:r>
      <w:r w:rsidRPr="0067300E">
        <w:rPr>
          <w:b/>
        </w:rPr>
        <w:t>bril el IV e</w:t>
      </w:r>
      <w:r>
        <w:rPr>
          <w:b/>
        </w:rPr>
        <w:t xml:space="preserve">ncuentro con </w:t>
      </w:r>
      <w:r w:rsidRPr="0067300E">
        <w:rPr>
          <w:b/>
          <w:highlight w:val="cyan"/>
        </w:rPr>
        <w:t>los</w:t>
      </w:r>
      <w:r>
        <w:rPr>
          <w:b/>
        </w:rPr>
        <w:t xml:space="preserve"> titulados </w:t>
      </w:r>
      <w:r w:rsidRPr="0067300E">
        <w:rPr>
          <w:b/>
        </w:rPr>
        <w:t xml:space="preserve">y egresados </w:t>
      </w:r>
      <w:r w:rsidRPr="0067300E">
        <w:rPr>
          <w:b/>
          <w:highlight w:val="cyan"/>
        </w:rPr>
        <w:t xml:space="preserve">del Centro, lo cual ratifica la política de fortalecimiento de las relaciones con nuestros graduados, cuya tradición se ha </w:t>
      </w:r>
      <w:r>
        <w:rPr>
          <w:b/>
          <w:highlight w:val="cyan"/>
        </w:rPr>
        <w:t xml:space="preserve">reforzado </w:t>
      </w:r>
      <w:r w:rsidRPr="0067300E">
        <w:rPr>
          <w:b/>
          <w:highlight w:val="cyan"/>
        </w:rPr>
        <w:t>a lo largo de los más de 20 años de creado el Instituto.</w:t>
      </w:r>
      <w:r>
        <w:rPr>
          <w:b/>
        </w:rPr>
        <w:t xml:space="preserve"> Este espacio de intercambio </w:t>
      </w:r>
      <w:r w:rsidRPr="0067300E">
        <w:rPr>
          <w:b/>
        </w:rPr>
        <w:t>fue marco propicio para la necesaria retroalimentación que permite iden</w:t>
      </w:r>
      <w:r>
        <w:rPr>
          <w:b/>
        </w:rPr>
        <w:t xml:space="preserve">tificar las </w:t>
      </w:r>
      <w:r w:rsidRPr="0067300E">
        <w:rPr>
          <w:b/>
        </w:rPr>
        <w:t>tendencias, así como las nuevas necesidade</w:t>
      </w:r>
      <w:r>
        <w:rPr>
          <w:b/>
        </w:rPr>
        <w:t xml:space="preserve">s de un entorno cambiante. Los </w:t>
      </w:r>
      <w:r w:rsidRPr="0067300E">
        <w:rPr>
          <w:b/>
        </w:rPr>
        <w:t>informes resultantes de las mesas de trabajo en cada</w:t>
      </w:r>
      <w:r>
        <w:rPr>
          <w:b/>
        </w:rPr>
        <w:t xml:space="preserve"> encuentro han sido utilizados </w:t>
      </w:r>
      <w:r w:rsidRPr="0067300E">
        <w:rPr>
          <w:b/>
        </w:rPr>
        <w:t xml:space="preserve">en los diseños de nuevas carreras y </w:t>
      </w:r>
      <w:r w:rsidRPr="0067300E">
        <w:rPr>
          <w:b/>
          <w:highlight w:val="cyan"/>
        </w:rPr>
        <w:t>en</w:t>
      </w:r>
      <w:r>
        <w:rPr>
          <w:b/>
        </w:rPr>
        <w:t xml:space="preserve"> </w:t>
      </w:r>
      <w:r w:rsidRPr="0067300E">
        <w:rPr>
          <w:b/>
        </w:rPr>
        <w:t>el rediseño d</w:t>
      </w:r>
      <w:r>
        <w:rPr>
          <w:b/>
        </w:rPr>
        <w:t xml:space="preserve">e las existentes. Los valiosos </w:t>
      </w:r>
      <w:r w:rsidRPr="0067300E">
        <w:rPr>
          <w:b/>
        </w:rPr>
        <w:t xml:space="preserve">criterios y opiniones </w:t>
      </w:r>
      <w:r w:rsidRPr="0067300E">
        <w:rPr>
          <w:b/>
          <w:highlight w:val="cyan"/>
        </w:rPr>
        <w:t>vertidas por los participantes,</w:t>
      </w:r>
      <w:r w:rsidRPr="0067300E">
        <w:rPr>
          <w:b/>
        </w:rPr>
        <w:t xml:space="preserve"> permitirán mejorar la calidad de la oferta académica e identificar los ejes generadores de los cursos, talleres y seminarios que demandan como parte de su </w:t>
      </w:r>
      <w:r w:rsidRPr="0067300E">
        <w:rPr>
          <w:b/>
        </w:rPr>
        <w:lastRenderedPageBreak/>
        <w:t>formación profesional. Durante el encuentro se conformó la nueva directiva de la Asociación de ex alumnos de AITEC.</w:t>
      </w:r>
    </w:p>
    <w:p w:rsidR="00134350" w:rsidRPr="00134350" w:rsidRDefault="00134350" w:rsidP="00134350">
      <w:pPr>
        <w:jc w:val="center"/>
        <w:rPr>
          <w:b/>
        </w:rPr>
      </w:pPr>
      <w:r w:rsidRPr="00134350">
        <w:rPr>
          <w:b/>
          <w:highlight w:val="cyan"/>
        </w:rPr>
        <w:t>Desarrollado el Tercer Congreso Internacional de Ciencias Pedagógicas en el Instituto Tecnológico Bolivariano de Tecnología de Guayaquil</w:t>
      </w:r>
      <w:r w:rsidRPr="00134350">
        <w:rPr>
          <w:b/>
        </w:rPr>
        <w:t xml:space="preserve"> </w:t>
      </w:r>
    </w:p>
    <w:p w:rsidR="00134350" w:rsidRDefault="00134350" w:rsidP="00134350">
      <w:pPr>
        <w:jc w:val="both"/>
        <w:rPr>
          <w:b/>
        </w:rPr>
      </w:pPr>
      <w:r w:rsidRPr="00134350">
        <w:rPr>
          <w:b/>
          <w:highlight w:val="cyan"/>
        </w:rPr>
        <w:t>El Tercer Congreso Internacional de Ciencias Pedagógicas organizado por el Instituto Tecnológico Bolivariano de Tecnología de Guayaquil (ITB), con la colaboración de la Fundación para la Integración y Desarrollo de América Latina (FIDAL), se realizó del 20 al 22 de abril en la ciudad de Guayaquil, Ecuador, con el objetivo de propiciar el</w:t>
      </w:r>
      <w:r>
        <w:rPr>
          <w:b/>
          <w:highlight w:val="cyan"/>
        </w:rPr>
        <w:t xml:space="preserve"> debate científico e</w:t>
      </w:r>
      <w:r w:rsidRPr="00134350">
        <w:rPr>
          <w:b/>
          <w:highlight w:val="cyan"/>
        </w:rPr>
        <w:t xml:space="preserve"> intercambio experiencias entre los educadores latinoamericanos, para la promoción de una educación más inclusiva.</w:t>
      </w:r>
      <w:r w:rsidRPr="00134350">
        <w:rPr>
          <w:b/>
        </w:rPr>
        <w:t xml:space="preserve"> Contó </w:t>
      </w:r>
      <w:r w:rsidRPr="00134350">
        <w:rPr>
          <w:b/>
          <w:highlight w:val="cyan"/>
        </w:rPr>
        <w:t>esta vez</w:t>
      </w:r>
      <w:r>
        <w:rPr>
          <w:b/>
        </w:rPr>
        <w:t xml:space="preserve"> con la </w:t>
      </w:r>
      <w:r w:rsidRPr="00134350">
        <w:rPr>
          <w:b/>
        </w:rPr>
        <w:t xml:space="preserve">participación de reconocidos académicos </w:t>
      </w:r>
      <w:r>
        <w:rPr>
          <w:b/>
        </w:rPr>
        <w:t xml:space="preserve">de </w:t>
      </w:r>
      <w:r w:rsidRPr="00134350">
        <w:rPr>
          <w:b/>
        </w:rPr>
        <w:t>Ecuador, Brasil, Cuba, Chile, Espa</w:t>
      </w:r>
      <w:r>
        <w:rPr>
          <w:b/>
        </w:rPr>
        <w:t xml:space="preserve">ña, Colombia, Estados Unidos y </w:t>
      </w:r>
      <w:r w:rsidRPr="00134350">
        <w:rPr>
          <w:b/>
        </w:rPr>
        <w:t>México.</w:t>
      </w:r>
    </w:p>
    <w:p w:rsidR="00687926" w:rsidRPr="00687926" w:rsidRDefault="00687926" w:rsidP="00687926">
      <w:pPr>
        <w:jc w:val="center"/>
        <w:rPr>
          <w:b/>
        </w:rPr>
      </w:pPr>
      <w:r w:rsidRPr="00687926">
        <w:rPr>
          <w:b/>
        </w:rPr>
        <w:t xml:space="preserve">La </w:t>
      </w:r>
      <w:r w:rsidRPr="00687926">
        <w:rPr>
          <w:b/>
          <w:highlight w:val="cyan"/>
        </w:rPr>
        <w:t>Universidad Agraria de La Habana prepara a sus directivos y</w:t>
      </w:r>
      <w:r w:rsidRPr="00687926">
        <w:rPr>
          <w:b/>
        </w:rPr>
        <w:t xml:space="preserve"> reservas en temas de </w:t>
      </w:r>
      <w:r w:rsidRPr="00687926">
        <w:rPr>
          <w:b/>
          <w:highlight w:val="cyan"/>
        </w:rPr>
        <w:t>d</w:t>
      </w:r>
      <w:r w:rsidRPr="00687926">
        <w:rPr>
          <w:b/>
        </w:rPr>
        <w:t xml:space="preserve">irección </w:t>
      </w:r>
      <w:r w:rsidRPr="00687926">
        <w:rPr>
          <w:b/>
          <w:highlight w:val="cyan"/>
        </w:rPr>
        <w:t>e</w:t>
      </w:r>
      <w:r w:rsidRPr="00687926">
        <w:rPr>
          <w:b/>
        </w:rPr>
        <w:t>stratégica</w:t>
      </w:r>
    </w:p>
    <w:p w:rsidR="00924E98" w:rsidRDefault="00687926" w:rsidP="00687926">
      <w:pPr>
        <w:jc w:val="both"/>
        <w:rPr>
          <w:b/>
        </w:rPr>
      </w:pPr>
      <w:r w:rsidRPr="00687926">
        <w:rPr>
          <w:b/>
        </w:rPr>
        <w:t xml:space="preserve">El </w:t>
      </w:r>
      <w:r w:rsidRPr="00687926">
        <w:rPr>
          <w:b/>
          <w:highlight w:val="cyan"/>
        </w:rPr>
        <w:t>pasado</w:t>
      </w:r>
      <w:r w:rsidRPr="00687926">
        <w:rPr>
          <w:b/>
        </w:rPr>
        <w:t xml:space="preserve"> 28 de abril t</w:t>
      </w:r>
      <w:r>
        <w:rPr>
          <w:b/>
        </w:rPr>
        <w:t xml:space="preserve">uvo lugar, </w:t>
      </w:r>
      <w:r w:rsidRPr="00687926">
        <w:rPr>
          <w:b/>
        </w:rPr>
        <w:t xml:space="preserve">en el teatro del Centro de </w:t>
      </w:r>
      <w:r>
        <w:rPr>
          <w:b/>
        </w:rPr>
        <w:t xml:space="preserve">Posgrado “Juan Pedro </w:t>
      </w:r>
      <w:proofErr w:type="spellStart"/>
      <w:r>
        <w:rPr>
          <w:b/>
        </w:rPr>
        <w:t>Carbó</w:t>
      </w:r>
      <w:proofErr w:type="spellEnd"/>
      <w:r>
        <w:rPr>
          <w:b/>
        </w:rPr>
        <w:t xml:space="preserve"> </w:t>
      </w:r>
      <w:proofErr w:type="spellStart"/>
      <w:r w:rsidRPr="00687926">
        <w:rPr>
          <w:b/>
        </w:rPr>
        <w:t>Serviá</w:t>
      </w:r>
      <w:proofErr w:type="spellEnd"/>
      <w:r w:rsidRPr="00687926">
        <w:rPr>
          <w:b/>
        </w:rPr>
        <w:t>” de la Universidad Agraria de La Habana</w:t>
      </w:r>
      <w:r>
        <w:rPr>
          <w:b/>
        </w:rPr>
        <w:t xml:space="preserve"> </w:t>
      </w:r>
      <w:r w:rsidRPr="00687926">
        <w:rPr>
          <w:b/>
          <w:highlight w:val="cyan"/>
        </w:rPr>
        <w:t>(UNAH), la capacitación de los directivos y reservas</w:t>
      </w:r>
      <w:r w:rsidR="00924E98">
        <w:rPr>
          <w:b/>
          <w:highlight w:val="cyan"/>
        </w:rPr>
        <w:t xml:space="preserve">, </w:t>
      </w:r>
      <w:r w:rsidR="00924E98" w:rsidRPr="00924E98">
        <w:rPr>
          <w:b/>
          <w:highlight w:val="cyan"/>
        </w:rPr>
        <w:t xml:space="preserve">cuyo </w:t>
      </w:r>
      <w:r w:rsidRPr="00924E98">
        <w:rPr>
          <w:b/>
          <w:highlight w:val="cyan"/>
        </w:rPr>
        <w:t xml:space="preserve">tema central </w:t>
      </w:r>
      <w:r w:rsidR="00924E98" w:rsidRPr="00924E98">
        <w:rPr>
          <w:b/>
          <w:highlight w:val="cyan"/>
        </w:rPr>
        <w:t>estuvo dedicado</w:t>
      </w:r>
      <w:r w:rsidRPr="00924E98">
        <w:rPr>
          <w:b/>
          <w:highlight w:val="cyan"/>
        </w:rPr>
        <w:t xml:space="preserve"> a la </w:t>
      </w:r>
      <w:r w:rsidR="00924E98" w:rsidRPr="00924E98">
        <w:rPr>
          <w:b/>
          <w:highlight w:val="cyan"/>
        </w:rPr>
        <w:t>d</w:t>
      </w:r>
      <w:r w:rsidRPr="00924E98">
        <w:rPr>
          <w:b/>
          <w:highlight w:val="cyan"/>
        </w:rPr>
        <w:t xml:space="preserve">irección </w:t>
      </w:r>
      <w:r w:rsidR="00924E98" w:rsidRPr="00924E98">
        <w:rPr>
          <w:b/>
          <w:highlight w:val="cyan"/>
        </w:rPr>
        <w:t>e</w:t>
      </w:r>
      <w:r w:rsidRPr="00924E98">
        <w:rPr>
          <w:b/>
          <w:highlight w:val="cyan"/>
        </w:rPr>
        <w:t>stratégica</w:t>
      </w:r>
      <w:r w:rsidRPr="00687926">
        <w:rPr>
          <w:b/>
        </w:rPr>
        <w:t xml:space="preserve">. </w:t>
      </w:r>
    </w:p>
    <w:p w:rsidR="00924E98" w:rsidRDefault="00924E98" w:rsidP="00687926">
      <w:pPr>
        <w:jc w:val="both"/>
        <w:rPr>
          <w:b/>
        </w:rPr>
      </w:pPr>
      <w:r w:rsidRPr="00680C9E">
        <w:rPr>
          <w:b/>
          <w:highlight w:val="cyan"/>
        </w:rPr>
        <w:t>En este ámbito, l</w:t>
      </w:r>
      <w:r w:rsidR="00687926" w:rsidRPr="00680C9E">
        <w:rPr>
          <w:b/>
          <w:highlight w:val="cyan"/>
        </w:rPr>
        <w:t xml:space="preserve">a </w:t>
      </w:r>
      <w:proofErr w:type="spellStart"/>
      <w:r w:rsidR="00687926" w:rsidRPr="00680C9E">
        <w:rPr>
          <w:b/>
          <w:highlight w:val="cyan"/>
        </w:rPr>
        <w:t>MSc.</w:t>
      </w:r>
      <w:proofErr w:type="spellEnd"/>
      <w:r w:rsidR="00687926" w:rsidRPr="00680C9E">
        <w:rPr>
          <w:b/>
          <w:highlight w:val="cyan"/>
        </w:rPr>
        <w:t xml:space="preserve"> </w:t>
      </w:r>
      <w:proofErr w:type="spellStart"/>
      <w:r w:rsidR="00687926" w:rsidRPr="00680C9E">
        <w:rPr>
          <w:b/>
          <w:highlight w:val="cyan"/>
        </w:rPr>
        <w:t>Saily</w:t>
      </w:r>
      <w:proofErr w:type="spellEnd"/>
      <w:r w:rsidR="00687926" w:rsidRPr="00680C9E">
        <w:rPr>
          <w:b/>
          <w:highlight w:val="cyan"/>
        </w:rPr>
        <w:t xml:space="preserve"> González </w:t>
      </w:r>
      <w:r w:rsidRPr="00680C9E">
        <w:rPr>
          <w:b/>
          <w:highlight w:val="cyan"/>
        </w:rPr>
        <w:t>Perdigón, Directora de C</w:t>
      </w:r>
      <w:r w:rsidR="00687926" w:rsidRPr="00680C9E">
        <w:rPr>
          <w:b/>
          <w:highlight w:val="cyan"/>
        </w:rPr>
        <w:t>uadros y profesora del Centro de Estudios de la Educación Superior Agropecuaria</w:t>
      </w:r>
      <w:r w:rsidRPr="00680C9E">
        <w:rPr>
          <w:b/>
          <w:highlight w:val="cyan"/>
        </w:rPr>
        <w:t xml:space="preserve"> (</w:t>
      </w:r>
      <w:r w:rsidR="00687926" w:rsidRPr="00680C9E">
        <w:rPr>
          <w:b/>
          <w:highlight w:val="cyan"/>
        </w:rPr>
        <w:t>CEESA)</w:t>
      </w:r>
      <w:r w:rsidRPr="00680C9E">
        <w:rPr>
          <w:b/>
          <w:highlight w:val="cyan"/>
        </w:rPr>
        <w:t>, resaltó</w:t>
      </w:r>
      <w:r w:rsidR="00687926" w:rsidRPr="00680C9E">
        <w:rPr>
          <w:b/>
          <w:highlight w:val="cyan"/>
        </w:rPr>
        <w:t xml:space="preserve"> </w:t>
      </w:r>
      <w:r w:rsidRPr="00680C9E">
        <w:rPr>
          <w:b/>
          <w:highlight w:val="cyan"/>
        </w:rPr>
        <w:t xml:space="preserve">la importancia del trabajo que realiza actualmente la Red de Dirección Estratégica de la Educación Superior (RED-DEES) y el rol que debe desempeñar la </w:t>
      </w:r>
      <w:r w:rsidR="00687926" w:rsidRPr="00680C9E">
        <w:rPr>
          <w:b/>
          <w:highlight w:val="cyan"/>
        </w:rPr>
        <w:t xml:space="preserve">UNAH </w:t>
      </w:r>
      <w:r w:rsidRPr="00680C9E">
        <w:rPr>
          <w:b/>
          <w:highlight w:val="cyan"/>
        </w:rPr>
        <w:t xml:space="preserve">dentro de ella, </w:t>
      </w:r>
      <w:r w:rsidR="00680C9E" w:rsidRPr="00680C9E">
        <w:rPr>
          <w:b/>
          <w:highlight w:val="cyan"/>
        </w:rPr>
        <w:t xml:space="preserve">en función de </w:t>
      </w:r>
      <w:r w:rsidRPr="00680C9E">
        <w:rPr>
          <w:b/>
          <w:highlight w:val="cyan"/>
        </w:rPr>
        <w:t>garantizar el cumplimiento de los compromisos contraídos</w:t>
      </w:r>
      <w:r w:rsidR="00680C9E" w:rsidRPr="00680C9E">
        <w:rPr>
          <w:b/>
          <w:highlight w:val="cyan"/>
        </w:rPr>
        <w:t xml:space="preserve">, a partir </w:t>
      </w:r>
      <w:r w:rsidRPr="00680C9E">
        <w:rPr>
          <w:b/>
          <w:highlight w:val="cyan"/>
        </w:rPr>
        <w:t xml:space="preserve">del proyecto </w:t>
      </w:r>
      <w:r w:rsidR="00680C9E" w:rsidRPr="00680C9E">
        <w:rPr>
          <w:b/>
          <w:highlight w:val="cyan"/>
        </w:rPr>
        <w:t xml:space="preserve">de investigación </w:t>
      </w:r>
      <w:r w:rsidRPr="00680C9E">
        <w:rPr>
          <w:b/>
          <w:highlight w:val="cyan"/>
        </w:rPr>
        <w:t xml:space="preserve">que se encuentra en ejecución. También hizo alusión a los </w:t>
      </w:r>
      <w:r w:rsidR="00687926" w:rsidRPr="00680C9E">
        <w:rPr>
          <w:b/>
          <w:highlight w:val="cyan"/>
        </w:rPr>
        <w:t xml:space="preserve">resultados y experiencias </w:t>
      </w:r>
      <w:r w:rsidRPr="00680C9E">
        <w:rPr>
          <w:b/>
          <w:highlight w:val="cyan"/>
        </w:rPr>
        <w:t xml:space="preserve">derivadas </w:t>
      </w:r>
      <w:r w:rsidR="00687926" w:rsidRPr="00680C9E">
        <w:rPr>
          <w:b/>
          <w:highlight w:val="cyan"/>
        </w:rPr>
        <w:t xml:space="preserve">de la VIII Reunión </w:t>
      </w:r>
      <w:r w:rsidRPr="00680C9E">
        <w:rPr>
          <w:b/>
          <w:highlight w:val="cyan"/>
        </w:rPr>
        <w:t xml:space="preserve">Nacional del </w:t>
      </w:r>
      <w:r w:rsidR="00687926" w:rsidRPr="00680C9E">
        <w:rPr>
          <w:b/>
          <w:highlight w:val="cyan"/>
        </w:rPr>
        <w:t>Núcleo Cuba</w:t>
      </w:r>
      <w:r w:rsidRPr="00680C9E">
        <w:rPr>
          <w:b/>
          <w:highlight w:val="cyan"/>
        </w:rPr>
        <w:t xml:space="preserve"> de la Red</w:t>
      </w:r>
      <w:r w:rsidR="00687926" w:rsidRPr="00680C9E">
        <w:rPr>
          <w:b/>
          <w:highlight w:val="cyan"/>
        </w:rPr>
        <w:t>, celebrada el pasado mes de marzo en la Escuela Latinoamericana de Medicina (ELAM)</w:t>
      </w:r>
      <w:r w:rsidRPr="00680C9E">
        <w:rPr>
          <w:b/>
          <w:highlight w:val="cyan"/>
        </w:rPr>
        <w:t>, de la cual se deriva</w:t>
      </w:r>
      <w:r w:rsidR="00680C9E" w:rsidRPr="00680C9E">
        <w:rPr>
          <w:b/>
          <w:highlight w:val="cyan"/>
        </w:rPr>
        <w:t>ron</w:t>
      </w:r>
      <w:r w:rsidRPr="00680C9E">
        <w:rPr>
          <w:b/>
          <w:highlight w:val="cyan"/>
        </w:rPr>
        <w:t xml:space="preserve"> importantes demandas para el mejoramiento de la </w:t>
      </w:r>
      <w:r w:rsidR="00680C9E" w:rsidRPr="00680C9E">
        <w:rPr>
          <w:b/>
          <w:highlight w:val="cyan"/>
        </w:rPr>
        <w:t xml:space="preserve">calidad de la </w:t>
      </w:r>
      <w:r w:rsidRPr="00680C9E">
        <w:rPr>
          <w:b/>
          <w:highlight w:val="cyan"/>
        </w:rPr>
        <w:t xml:space="preserve">gestión </w:t>
      </w:r>
      <w:r w:rsidR="00680C9E" w:rsidRPr="00680C9E">
        <w:rPr>
          <w:b/>
          <w:highlight w:val="cyan"/>
        </w:rPr>
        <w:t xml:space="preserve">institucional y </w:t>
      </w:r>
      <w:r w:rsidRPr="00680C9E">
        <w:rPr>
          <w:b/>
          <w:highlight w:val="cyan"/>
        </w:rPr>
        <w:t xml:space="preserve">de </w:t>
      </w:r>
      <w:r w:rsidR="00680C9E" w:rsidRPr="00680C9E">
        <w:rPr>
          <w:b/>
          <w:highlight w:val="cyan"/>
        </w:rPr>
        <w:t>cada uno de lo</w:t>
      </w:r>
      <w:r w:rsidRPr="00680C9E">
        <w:rPr>
          <w:b/>
          <w:highlight w:val="cyan"/>
        </w:rPr>
        <w:t xml:space="preserve">s procesos </w:t>
      </w:r>
      <w:r w:rsidR="00680C9E" w:rsidRPr="00680C9E">
        <w:rPr>
          <w:b/>
          <w:highlight w:val="cyan"/>
        </w:rPr>
        <w:t xml:space="preserve">que tienen lugar </w:t>
      </w:r>
      <w:r w:rsidRPr="00680C9E">
        <w:rPr>
          <w:b/>
          <w:highlight w:val="cyan"/>
        </w:rPr>
        <w:t xml:space="preserve">en las </w:t>
      </w:r>
      <w:r w:rsidR="00680C9E" w:rsidRPr="00680C9E">
        <w:rPr>
          <w:b/>
          <w:highlight w:val="cyan"/>
        </w:rPr>
        <w:t>IES cubanas</w:t>
      </w:r>
      <w:r w:rsidR="00687926" w:rsidRPr="00680C9E">
        <w:rPr>
          <w:b/>
          <w:highlight w:val="cyan"/>
        </w:rPr>
        <w:t>.</w:t>
      </w:r>
      <w:r w:rsidR="00687926">
        <w:rPr>
          <w:b/>
        </w:rPr>
        <w:t xml:space="preserve"> </w:t>
      </w:r>
    </w:p>
    <w:p w:rsidR="00687926" w:rsidRPr="00687926" w:rsidRDefault="00680C9E" w:rsidP="00687926">
      <w:pPr>
        <w:jc w:val="center"/>
        <w:rPr>
          <w:b/>
        </w:rPr>
      </w:pPr>
      <w:r w:rsidRPr="00680C9E">
        <w:rPr>
          <w:b/>
          <w:highlight w:val="cyan"/>
        </w:rPr>
        <w:t xml:space="preserve">Celebrado </w:t>
      </w:r>
      <w:r>
        <w:rPr>
          <w:b/>
          <w:highlight w:val="cyan"/>
        </w:rPr>
        <w:t>con éxito el</w:t>
      </w:r>
      <w:r w:rsidR="00687926" w:rsidRPr="00680C9E">
        <w:rPr>
          <w:b/>
          <w:highlight w:val="cyan"/>
        </w:rPr>
        <w:t xml:space="preserve"> Taller sobre Técnicas de Dirección en la Universidad de Guantánamo</w:t>
      </w:r>
    </w:p>
    <w:p w:rsidR="00687926" w:rsidRPr="00687926" w:rsidRDefault="00680C9E" w:rsidP="00687926">
      <w:pPr>
        <w:jc w:val="both"/>
        <w:rPr>
          <w:b/>
        </w:rPr>
      </w:pPr>
      <w:r w:rsidRPr="00D45FE8">
        <w:rPr>
          <w:b/>
          <w:highlight w:val="cyan"/>
        </w:rPr>
        <w:t>El Departamento de Técnicas de Dirección de</w:t>
      </w:r>
      <w:r w:rsidR="00687926" w:rsidRPr="00D45FE8">
        <w:rPr>
          <w:b/>
          <w:highlight w:val="cyan"/>
        </w:rPr>
        <w:t xml:space="preserve"> la Universidad de Guantánamo</w:t>
      </w:r>
      <w:r w:rsidRPr="00D45FE8">
        <w:rPr>
          <w:b/>
          <w:highlight w:val="cyan"/>
        </w:rPr>
        <w:t xml:space="preserve"> tuvo la iniciativa de desarrollar </w:t>
      </w:r>
      <w:r w:rsidR="00D45FE8" w:rsidRPr="00D45FE8">
        <w:rPr>
          <w:b/>
          <w:highlight w:val="cyan"/>
        </w:rPr>
        <w:t>un T</w:t>
      </w:r>
      <w:r w:rsidR="0030459F" w:rsidRPr="00D45FE8">
        <w:rPr>
          <w:b/>
          <w:highlight w:val="cyan"/>
        </w:rPr>
        <w:t xml:space="preserve">aller para divulgar los resultados de la VIII Reunión Nacional del Núcleo Cuba de la Red, celebrada en la Escuela Latinoamericana de Medicina en el mes de marzo. El evento </w:t>
      </w:r>
      <w:r w:rsidR="00D45FE8" w:rsidRPr="00D45FE8">
        <w:rPr>
          <w:b/>
          <w:highlight w:val="cyan"/>
        </w:rPr>
        <w:t>se celebró</w:t>
      </w:r>
      <w:r w:rsidR="0030459F" w:rsidRPr="00D45FE8">
        <w:rPr>
          <w:b/>
          <w:highlight w:val="cyan"/>
        </w:rPr>
        <w:t xml:space="preserve"> </w:t>
      </w:r>
      <w:r w:rsidR="00687926" w:rsidRPr="00D45FE8">
        <w:rPr>
          <w:b/>
          <w:highlight w:val="cyan"/>
        </w:rPr>
        <w:t xml:space="preserve">el 11 de abril </w:t>
      </w:r>
      <w:r w:rsidR="0030459F" w:rsidRPr="00D45FE8">
        <w:rPr>
          <w:b/>
          <w:highlight w:val="cyan"/>
        </w:rPr>
        <w:t xml:space="preserve">y contó con una amplia </w:t>
      </w:r>
      <w:r w:rsidR="00687926" w:rsidRPr="00D45FE8">
        <w:rPr>
          <w:b/>
          <w:highlight w:val="cyan"/>
        </w:rPr>
        <w:t xml:space="preserve">participación </w:t>
      </w:r>
      <w:r w:rsidR="0030459F" w:rsidRPr="00D45FE8">
        <w:rPr>
          <w:b/>
          <w:highlight w:val="cyan"/>
        </w:rPr>
        <w:t>de los profesores y especialistas del área. S</w:t>
      </w:r>
      <w:r w:rsidR="00687926" w:rsidRPr="00D45FE8">
        <w:rPr>
          <w:b/>
          <w:highlight w:val="cyan"/>
        </w:rPr>
        <w:t>e</w:t>
      </w:r>
      <w:r w:rsidR="0030459F" w:rsidRPr="00D45FE8">
        <w:rPr>
          <w:b/>
          <w:highlight w:val="cyan"/>
        </w:rPr>
        <w:t xml:space="preserve"> trazaron un grupo de acciones para </w:t>
      </w:r>
      <w:r w:rsidR="00687926" w:rsidRPr="00D45FE8">
        <w:rPr>
          <w:b/>
          <w:highlight w:val="cyan"/>
        </w:rPr>
        <w:t>presenta</w:t>
      </w:r>
      <w:r w:rsidR="0030459F" w:rsidRPr="00D45FE8">
        <w:rPr>
          <w:b/>
          <w:highlight w:val="cyan"/>
        </w:rPr>
        <w:t>r</w:t>
      </w:r>
      <w:r w:rsidR="00687926" w:rsidRPr="00D45FE8">
        <w:rPr>
          <w:b/>
          <w:highlight w:val="cyan"/>
        </w:rPr>
        <w:t xml:space="preserve"> un </w:t>
      </w:r>
      <w:r w:rsidR="00D45FE8" w:rsidRPr="00D45FE8">
        <w:rPr>
          <w:b/>
          <w:highlight w:val="cyan"/>
        </w:rPr>
        <w:t xml:space="preserve">nuevo </w:t>
      </w:r>
      <w:r w:rsidR="00687926" w:rsidRPr="00D45FE8">
        <w:rPr>
          <w:b/>
          <w:highlight w:val="cyan"/>
        </w:rPr>
        <w:t xml:space="preserve">proyecto sobre </w:t>
      </w:r>
      <w:r w:rsidR="0030459F" w:rsidRPr="00D45FE8">
        <w:rPr>
          <w:b/>
          <w:highlight w:val="cyan"/>
        </w:rPr>
        <w:t xml:space="preserve">dirección estratégica </w:t>
      </w:r>
      <w:r w:rsidR="00687926" w:rsidRPr="00D45FE8">
        <w:rPr>
          <w:b/>
          <w:highlight w:val="cyan"/>
        </w:rPr>
        <w:t xml:space="preserve">en </w:t>
      </w:r>
      <w:r w:rsidR="0030459F" w:rsidRPr="00D45FE8">
        <w:rPr>
          <w:b/>
          <w:highlight w:val="cyan"/>
        </w:rPr>
        <w:t>la U</w:t>
      </w:r>
      <w:r w:rsidR="00687926" w:rsidRPr="00D45FE8">
        <w:rPr>
          <w:b/>
          <w:highlight w:val="cyan"/>
        </w:rPr>
        <w:t>niversidad</w:t>
      </w:r>
      <w:r w:rsidR="0030459F" w:rsidRPr="00D45FE8">
        <w:rPr>
          <w:b/>
          <w:highlight w:val="cyan"/>
        </w:rPr>
        <w:t xml:space="preserve"> y se logró </w:t>
      </w:r>
      <w:r w:rsidR="00D45FE8" w:rsidRPr="00D45FE8">
        <w:rPr>
          <w:b/>
          <w:highlight w:val="cyan"/>
        </w:rPr>
        <w:t xml:space="preserve">el compromiso de </w:t>
      </w:r>
      <w:r w:rsidR="00687926" w:rsidRPr="00D45FE8">
        <w:rPr>
          <w:b/>
          <w:highlight w:val="cyan"/>
        </w:rPr>
        <w:t>incorpora</w:t>
      </w:r>
      <w:r w:rsidR="00D45FE8" w:rsidRPr="00D45FE8">
        <w:rPr>
          <w:b/>
          <w:highlight w:val="cyan"/>
        </w:rPr>
        <w:t xml:space="preserve">ción de </w:t>
      </w:r>
      <w:r w:rsidR="0030459F" w:rsidRPr="00D45FE8">
        <w:rPr>
          <w:b/>
          <w:highlight w:val="cyan"/>
        </w:rPr>
        <w:t>ocho</w:t>
      </w:r>
      <w:r w:rsidR="00687926" w:rsidRPr="00D45FE8">
        <w:rPr>
          <w:b/>
          <w:highlight w:val="cyan"/>
        </w:rPr>
        <w:t xml:space="preserve"> </w:t>
      </w:r>
      <w:r w:rsidR="00D45FE8" w:rsidRPr="00D45FE8">
        <w:rPr>
          <w:b/>
          <w:highlight w:val="cyan"/>
        </w:rPr>
        <w:t>miembros</w:t>
      </w:r>
      <w:r w:rsidR="0030459F" w:rsidRPr="00D45FE8">
        <w:rPr>
          <w:b/>
          <w:highlight w:val="cyan"/>
        </w:rPr>
        <w:t xml:space="preserve"> a las actividades de</w:t>
      </w:r>
      <w:r w:rsidR="00687926" w:rsidRPr="00D45FE8">
        <w:rPr>
          <w:b/>
          <w:highlight w:val="cyan"/>
        </w:rPr>
        <w:t xml:space="preserve"> la Red</w:t>
      </w:r>
      <w:r w:rsidR="0030459F" w:rsidRPr="00D45FE8">
        <w:rPr>
          <w:b/>
          <w:highlight w:val="cyan"/>
        </w:rPr>
        <w:t>. T</w:t>
      </w:r>
      <w:r w:rsidR="00687926" w:rsidRPr="00D45FE8">
        <w:rPr>
          <w:b/>
          <w:highlight w:val="cyan"/>
        </w:rPr>
        <w:t xml:space="preserve">ambién se acordó la presentación de </w:t>
      </w:r>
      <w:r w:rsidR="0030459F" w:rsidRPr="00D45FE8">
        <w:rPr>
          <w:b/>
          <w:highlight w:val="cyan"/>
        </w:rPr>
        <w:t xml:space="preserve">ponencias </w:t>
      </w:r>
      <w:r w:rsidR="00687926" w:rsidRPr="00D45FE8">
        <w:rPr>
          <w:b/>
          <w:highlight w:val="cyan"/>
        </w:rPr>
        <w:t>en el evento provincial de Gestión Empresarial y Administración Pública</w:t>
      </w:r>
      <w:r w:rsidR="0030459F" w:rsidRPr="00D45FE8">
        <w:rPr>
          <w:b/>
          <w:highlight w:val="cyan"/>
        </w:rPr>
        <w:t>,</w:t>
      </w:r>
      <w:r w:rsidR="00687926" w:rsidRPr="00D45FE8">
        <w:rPr>
          <w:b/>
          <w:highlight w:val="cyan"/>
        </w:rPr>
        <w:t xml:space="preserve"> que contribuyen  </w:t>
      </w:r>
      <w:r w:rsidR="0030459F" w:rsidRPr="00D45FE8">
        <w:rPr>
          <w:b/>
          <w:highlight w:val="cyan"/>
        </w:rPr>
        <w:t>divulgar e</w:t>
      </w:r>
      <w:r w:rsidR="00687926" w:rsidRPr="00D45FE8">
        <w:rPr>
          <w:b/>
          <w:highlight w:val="cyan"/>
        </w:rPr>
        <w:t xml:space="preserve">l trabajo </w:t>
      </w:r>
      <w:r w:rsidR="00D45FE8" w:rsidRPr="00D45FE8">
        <w:rPr>
          <w:b/>
          <w:highlight w:val="cyan"/>
        </w:rPr>
        <w:t>de</w:t>
      </w:r>
      <w:r w:rsidR="00687926" w:rsidRPr="00D45FE8">
        <w:rPr>
          <w:b/>
          <w:highlight w:val="cyan"/>
        </w:rPr>
        <w:t xml:space="preserve"> </w:t>
      </w:r>
      <w:r w:rsidR="00D45FE8" w:rsidRPr="00D45FE8">
        <w:rPr>
          <w:b/>
          <w:highlight w:val="cyan"/>
        </w:rPr>
        <w:t>l</w:t>
      </w:r>
      <w:r w:rsidR="00687926" w:rsidRPr="00D45FE8">
        <w:rPr>
          <w:b/>
          <w:highlight w:val="cyan"/>
        </w:rPr>
        <w:t xml:space="preserve">a </w:t>
      </w:r>
      <w:r w:rsidR="00D45FE8" w:rsidRPr="00D45FE8">
        <w:rPr>
          <w:b/>
          <w:highlight w:val="cyan"/>
        </w:rPr>
        <w:t>institución ante la RED-DEES</w:t>
      </w:r>
      <w:r w:rsidR="00687926" w:rsidRPr="00D45FE8">
        <w:rPr>
          <w:b/>
          <w:highlight w:val="cyan"/>
        </w:rPr>
        <w:t>.</w:t>
      </w:r>
      <w:r w:rsidR="00687926" w:rsidRPr="00687926">
        <w:rPr>
          <w:b/>
        </w:rPr>
        <w:t xml:space="preserve"> </w:t>
      </w:r>
    </w:p>
    <w:p w:rsidR="00772C9E" w:rsidRDefault="00772C9E" w:rsidP="00687926">
      <w:pPr>
        <w:jc w:val="center"/>
        <w:rPr>
          <w:b/>
          <w:highlight w:val="cyan"/>
        </w:rPr>
      </w:pPr>
    </w:p>
    <w:p w:rsidR="00772C9E" w:rsidRDefault="00772C9E" w:rsidP="00687926">
      <w:pPr>
        <w:jc w:val="center"/>
        <w:rPr>
          <w:b/>
          <w:highlight w:val="cyan"/>
        </w:rPr>
      </w:pPr>
    </w:p>
    <w:p w:rsidR="00687926" w:rsidRPr="00687926" w:rsidRDefault="00772C9E" w:rsidP="00687926">
      <w:pPr>
        <w:jc w:val="center"/>
        <w:rPr>
          <w:b/>
        </w:rPr>
      </w:pPr>
      <w:r w:rsidRPr="00772C9E">
        <w:rPr>
          <w:b/>
          <w:highlight w:val="cyan"/>
        </w:rPr>
        <w:lastRenderedPageBreak/>
        <w:t>Jornada de jubileo por el</w:t>
      </w:r>
      <w:r w:rsidR="00687926" w:rsidRPr="00772C9E">
        <w:rPr>
          <w:b/>
          <w:highlight w:val="cyan"/>
        </w:rPr>
        <w:t xml:space="preserve"> 28 aniversario el Centro de Estudios de Dirección Empresarial (CEDE)</w:t>
      </w:r>
    </w:p>
    <w:p w:rsidR="005953BB" w:rsidRDefault="00772C9E" w:rsidP="00687926">
      <w:pPr>
        <w:jc w:val="both"/>
        <w:rPr>
          <w:b/>
          <w:highlight w:val="cyan"/>
        </w:rPr>
      </w:pPr>
      <w:r w:rsidRPr="005953BB">
        <w:rPr>
          <w:b/>
          <w:highlight w:val="cyan"/>
        </w:rPr>
        <w:t>La Universidad Central de Villa Clara (UCLV) de Cuba, c</w:t>
      </w:r>
      <w:r w:rsidR="00687926" w:rsidRPr="005953BB">
        <w:rPr>
          <w:b/>
          <w:highlight w:val="cyan"/>
        </w:rPr>
        <w:t xml:space="preserve">elebra con </w:t>
      </w:r>
      <w:r w:rsidRPr="005953BB">
        <w:rPr>
          <w:b/>
          <w:highlight w:val="cyan"/>
        </w:rPr>
        <w:t xml:space="preserve">júbilo los </w:t>
      </w:r>
      <w:r w:rsidR="00687926" w:rsidRPr="005953BB">
        <w:rPr>
          <w:b/>
          <w:highlight w:val="cyan"/>
        </w:rPr>
        <w:t>28 de años de</w:t>
      </w:r>
      <w:r w:rsidRPr="005953BB">
        <w:rPr>
          <w:b/>
          <w:highlight w:val="cyan"/>
        </w:rPr>
        <w:t>l</w:t>
      </w:r>
      <w:r w:rsidR="00687926" w:rsidRPr="005953BB">
        <w:rPr>
          <w:b/>
          <w:highlight w:val="cyan"/>
        </w:rPr>
        <w:t xml:space="preserve"> intenso </w:t>
      </w:r>
      <w:r w:rsidRPr="005953BB">
        <w:rPr>
          <w:b/>
          <w:highlight w:val="cyan"/>
        </w:rPr>
        <w:t>trabajo desplegado por el CEDE, en aras de contribuir al</w:t>
      </w:r>
      <w:r w:rsidR="00687926" w:rsidRPr="005953BB">
        <w:rPr>
          <w:b/>
          <w:highlight w:val="cyan"/>
        </w:rPr>
        <w:t xml:space="preserve"> fortalecimiento del sistema nacional de preparación y superación de</w:t>
      </w:r>
      <w:r w:rsidRPr="005953BB">
        <w:rPr>
          <w:b/>
          <w:highlight w:val="cyan"/>
        </w:rPr>
        <w:t xml:space="preserve"> los directivos</w:t>
      </w:r>
      <w:r w:rsidR="00687926" w:rsidRPr="005953BB">
        <w:rPr>
          <w:b/>
          <w:highlight w:val="cyan"/>
        </w:rPr>
        <w:t xml:space="preserve"> y reservas. </w:t>
      </w:r>
    </w:p>
    <w:p w:rsidR="00687926" w:rsidRDefault="005953BB" w:rsidP="00687926">
      <w:pPr>
        <w:jc w:val="both"/>
        <w:rPr>
          <w:b/>
        </w:rPr>
      </w:pPr>
      <w:r>
        <w:rPr>
          <w:b/>
          <w:highlight w:val="cyan"/>
        </w:rPr>
        <w:t>El CEDE i</w:t>
      </w:r>
      <w:r w:rsidR="00772C9E" w:rsidRPr="005953BB">
        <w:rPr>
          <w:b/>
          <w:highlight w:val="cyan"/>
        </w:rPr>
        <w:t>nició sus labores un 28 de abril, primero como G</w:t>
      </w:r>
      <w:r w:rsidR="00687926" w:rsidRPr="005953BB">
        <w:rPr>
          <w:b/>
          <w:highlight w:val="cyan"/>
        </w:rPr>
        <w:t xml:space="preserve">rupo de </w:t>
      </w:r>
      <w:r w:rsidR="00772C9E" w:rsidRPr="005953BB">
        <w:rPr>
          <w:b/>
          <w:highlight w:val="cyan"/>
        </w:rPr>
        <w:t>E</w:t>
      </w:r>
      <w:r w:rsidR="00687926" w:rsidRPr="005953BB">
        <w:rPr>
          <w:b/>
          <w:highlight w:val="cyan"/>
        </w:rPr>
        <w:t>studios d</w:t>
      </w:r>
      <w:r w:rsidR="00772C9E" w:rsidRPr="005953BB">
        <w:rPr>
          <w:b/>
          <w:highlight w:val="cyan"/>
        </w:rPr>
        <w:t>e Técnicas de D</w:t>
      </w:r>
      <w:r w:rsidR="00687926" w:rsidRPr="005953BB">
        <w:rPr>
          <w:b/>
          <w:highlight w:val="cyan"/>
        </w:rPr>
        <w:t xml:space="preserve">irección, </w:t>
      </w:r>
      <w:r w:rsidR="00772C9E" w:rsidRPr="005953BB">
        <w:rPr>
          <w:b/>
          <w:highlight w:val="cyan"/>
        </w:rPr>
        <w:t>que más tarde se convirtiera en el</w:t>
      </w:r>
      <w:r w:rsidRPr="005953BB">
        <w:rPr>
          <w:b/>
          <w:highlight w:val="cyan"/>
        </w:rPr>
        <w:t xml:space="preserve"> </w:t>
      </w:r>
      <w:r w:rsidR="00772C9E" w:rsidRPr="005953BB">
        <w:rPr>
          <w:b/>
          <w:highlight w:val="cyan"/>
        </w:rPr>
        <w:t xml:space="preserve">actual </w:t>
      </w:r>
      <w:r w:rsidR="00687926" w:rsidRPr="005953BB">
        <w:rPr>
          <w:b/>
          <w:highlight w:val="cyan"/>
        </w:rPr>
        <w:t>Centro de Estudios de Dirección Emp</w:t>
      </w:r>
      <w:r w:rsidRPr="005953BB">
        <w:rPr>
          <w:b/>
          <w:highlight w:val="cyan"/>
        </w:rPr>
        <w:t>resarial. Desde entonces, este C</w:t>
      </w:r>
      <w:r w:rsidR="00687926" w:rsidRPr="005953BB">
        <w:rPr>
          <w:b/>
          <w:highlight w:val="cyan"/>
        </w:rPr>
        <w:t xml:space="preserve">entro </w:t>
      </w:r>
      <w:r w:rsidRPr="005953BB">
        <w:rPr>
          <w:b/>
          <w:highlight w:val="cyan"/>
        </w:rPr>
        <w:t xml:space="preserve">ha </w:t>
      </w:r>
      <w:r w:rsidR="00687926" w:rsidRPr="005953BB">
        <w:rPr>
          <w:b/>
          <w:highlight w:val="cyan"/>
        </w:rPr>
        <w:t>cumpli</w:t>
      </w:r>
      <w:r w:rsidRPr="005953BB">
        <w:rPr>
          <w:b/>
          <w:highlight w:val="cyan"/>
        </w:rPr>
        <w:t>do</w:t>
      </w:r>
      <w:r w:rsidR="00687926" w:rsidRPr="005953BB">
        <w:rPr>
          <w:b/>
          <w:highlight w:val="cyan"/>
        </w:rPr>
        <w:t xml:space="preserve"> con éxito el desarrollo de un enfoque de dirección multidisciplinario para impulsar los trabajos de perfeccionamiento de la gestión</w:t>
      </w:r>
      <w:r w:rsidRPr="005953BB">
        <w:rPr>
          <w:b/>
          <w:highlight w:val="cyan"/>
        </w:rPr>
        <w:t xml:space="preserve"> institucional, afianzando </w:t>
      </w:r>
      <w:r w:rsidR="00687926" w:rsidRPr="005953BB">
        <w:rPr>
          <w:b/>
          <w:highlight w:val="cyan"/>
        </w:rPr>
        <w:t xml:space="preserve">su prestigio en el territorio y </w:t>
      </w:r>
      <w:r w:rsidRPr="005953BB">
        <w:rPr>
          <w:b/>
          <w:highlight w:val="cyan"/>
        </w:rPr>
        <w:t xml:space="preserve">en </w:t>
      </w:r>
      <w:r w:rsidR="00687926" w:rsidRPr="005953BB">
        <w:rPr>
          <w:b/>
          <w:highlight w:val="cyan"/>
        </w:rPr>
        <w:t xml:space="preserve">el país. En saludo a este aniversario, </w:t>
      </w:r>
      <w:r w:rsidRPr="005953BB">
        <w:rPr>
          <w:b/>
          <w:highlight w:val="cyan"/>
        </w:rPr>
        <w:t xml:space="preserve">se ha </w:t>
      </w:r>
      <w:r w:rsidR="00687926" w:rsidRPr="005953BB">
        <w:rPr>
          <w:b/>
          <w:highlight w:val="cyan"/>
        </w:rPr>
        <w:t>planifica</w:t>
      </w:r>
      <w:r w:rsidRPr="005953BB">
        <w:rPr>
          <w:b/>
          <w:highlight w:val="cyan"/>
        </w:rPr>
        <w:t>do</w:t>
      </w:r>
      <w:r w:rsidR="00687926" w:rsidRPr="005953BB">
        <w:rPr>
          <w:b/>
          <w:highlight w:val="cyan"/>
        </w:rPr>
        <w:t xml:space="preserve"> </w:t>
      </w:r>
      <w:r w:rsidRPr="005953BB">
        <w:rPr>
          <w:b/>
          <w:highlight w:val="cyan"/>
        </w:rPr>
        <w:t xml:space="preserve">una jornada de </w:t>
      </w:r>
      <w:r w:rsidR="00687926" w:rsidRPr="005953BB">
        <w:rPr>
          <w:b/>
          <w:highlight w:val="cyan"/>
        </w:rPr>
        <w:t>variadas e importantes actividades entre las que se destacan</w:t>
      </w:r>
      <w:r>
        <w:rPr>
          <w:b/>
          <w:highlight w:val="cyan"/>
        </w:rPr>
        <w:t>,</w:t>
      </w:r>
      <w:r w:rsidR="00687926" w:rsidRPr="005953BB">
        <w:rPr>
          <w:b/>
          <w:highlight w:val="cyan"/>
        </w:rPr>
        <w:t xml:space="preserve"> por ejemplo</w:t>
      </w:r>
      <w:r w:rsidRPr="005953BB">
        <w:rPr>
          <w:b/>
          <w:highlight w:val="cyan"/>
        </w:rPr>
        <w:t>: la realización del e</w:t>
      </w:r>
      <w:r w:rsidR="00687926" w:rsidRPr="005953BB">
        <w:rPr>
          <w:b/>
          <w:highlight w:val="cyan"/>
        </w:rPr>
        <w:t xml:space="preserve">vento </w:t>
      </w:r>
      <w:r w:rsidRPr="005953BB">
        <w:rPr>
          <w:b/>
          <w:highlight w:val="cyan"/>
        </w:rPr>
        <w:t>“L</w:t>
      </w:r>
      <w:r w:rsidR="00687926" w:rsidRPr="005953BB">
        <w:rPr>
          <w:b/>
          <w:highlight w:val="cyan"/>
        </w:rPr>
        <w:t xml:space="preserve">a dirección y el </w:t>
      </w:r>
      <w:r w:rsidRPr="005953BB">
        <w:rPr>
          <w:b/>
          <w:highlight w:val="cyan"/>
        </w:rPr>
        <w:t>d</w:t>
      </w:r>
      <w:r w:rsidR="00687926" w:rsidRPr="005953BB">
        <w:rPr>
          <w:b/>
          <w:highlight w:val="cyan"/>
        </w:rPr>
        <w:t>esarrollo</w:t>
      </w:r>
      <w:r w:rsidRPr="005953BB">
        <w:rPr>
          <w:b/>
          <w:highlight w:val="cyan"/>
        </w:rPr>
        <w:t>”</w:t>
      </w:r>
      <w:r w:rsidR="00687926" w:rsidRPr="005953BB">
        <w:rPr>
          <w:b/>
          <w:highlight w:val="cyan"/>
        </w:rPr>
        <w:t>;</w:t>
      </w:r>
      <w:r w:rsidRPr="005953BB">
        <w:rPr>
          <w:b/>
          <w:highlight w:val="cyan"/>
        </w:rPr>
        <w:t xml:space="preserve"> el</w:t>
      </w:r>
      <w:r w:rsidR="00687926" w:rsidRPr="005953BB">
        <w:rPr>
          <w:b/>
          <w:highlight w:val="cyan"/>
        </w:rPr>
        <w:t xml:space="preserve"> </w:t>
      </w:r>
      <w:r w:rsidRPr="005953BB">
        <w:rPr>
          <w:b/>
          <w:highlight w:val="cyan"/>
        </w:rPr>
        <w:t>e</w:t>
      </w:r>
      <w:r w:rsidR="00687926" w:rsidRPr="005953BB">
        <w:rPr>
          <w:b/>
          <w:highlight w:val="cyan"/>
        </w:rPr>
        <w:t>ncuentro de fundadores</w:t>
      </w:r>
      <w:r w:rsidRPr="005953BB">
        <w:rPr>
          <w:b/>
          <w:highlight w:val="cyan"/>
        </w:rPr>
        <w:t xml:space="preserve"> y la e</w:t>
      </w:r>
      <w:r w:rsidR="00687926" w:rsidRPr="005953BB">
        <w:rPr>
          <w:b/>
          <w:highlight w:val="cyan"/>
        </w:rPr>
        <w:t xml:space="preserve">dición especial del Boletín </w:t>
      </w:r>
      <w:proofErr w:type="spellStart"/>
      <w:r w:rsidR="00687926" w:rsidRPr="005953BB">
        <w:rPr>
          <w:b/>
          <w:highlight w:val="cyan"/>
        </w:rPr>
        <w:t>Dire</w:t>
      </w:r>
      <w:r w:rsidRPr="005953BB">
        <w:rPr>
          <w:b/>
          <w:highlight w:val="cyan"/>
        </w:rPr>
        <w:t>ccentro</w:t>
      </w:r>
      <w:proofErr w:type="spellEnd"/>
      <w:r w:rsidRPr="005953BB">
        <w:rPr>
          <w:b/>
          <w:highlight w:val="cyan"/>
        </w:rPr>
        <w:t xml:space="preserve"> para la preparación de directivos, entre otras</w:t>
      </w:r>
      <w:r w:rsidR="00687926" w:rsidRPr="005953BB">
        <w:rPr>
          <w:b/>
          <w:highlight w:val="cyan"/>
        </w:rPr>
        <w:t>.</w:t>
      </w:r>
    </w:p>
    <w:p w:rsidR="00772C9E" w:rsidRPr="00134350" w:rsidRDefault="00772C9E" w:rsidP="00772C9E">
      <w:pPr>
        <w:jc w:val="center"/>
        <w:rPr>
          <w:b/>
        </w:rPr>
      </w:pPr>
      <w:r w:rsidRPr="00680C9E">
        <w:rPr>
          <w:b/>
          <w:highlight w:val="cyan"/>
        </w:rPr>
        <w:t xml:space="preserve">Establece el </w:t>
      </w:r>
      <w:r w:rsidRPr="009A5D0B">
        <w:rPr>
          <w:b/>
          <w:highlight w:val="cyan"/>
        </w:rPr>
        <w:t xml:space="preserve">Instituto Tecnológico Superior Almirante </w:t>
      </w:r>
      <w:proofErr w:type="spellStart"/>
      <w:r w:rsidRPr="009A5D0B">
        <w:rPr>
          <w:b/>
          <w:highlight w:val="cyan"/>
        </w:rPr>
        <w:t>Illingworth</w:t>
      </w:r>
      <w:proofErr w:type="spellEnd"/>
      <w:r w:rsidRPr="009A5D0B">
        <w:rPr>
          <w:b/>
          <w:highlight w:val="cyan"/>
        </w:rPr>
        <w:t xml:space="preserve"> (AITEC)</w:t>
      </w:r>
      <w:r w:rsidRPr="00134350">
        <w:rPr>
          <w:b/>
        </w:rPr>
        <w:t xml:space="preserve"> nuevos convenios </w:t>
      </w:r>
      <w:proofErr w:type="gramStart"/>
      <w:r w:rsidRPr="00134350">
        <w:rPr>
          <w:b/>
        </w:rPr>
        <w:t>con</w:t>
      </w:r>
      <w:proofErr w:type="gramEnd"/>
      <w:r w:rsidRPr="00134350">
        <w:rPr>
          <w:b/>
        </w:rPr>
        <w:t xml:space="preserve"> instituciones y entidades nacionales y extranjeras</w:t>
      </w:r>
    </w:p>
    <w:p w:rsidR="00772C9E" w:rsidRPr="00134350" w:rsidRDefault="00772C9E" w:rsidP="00772C9E">
      <w:pPr>
        <w:jc w:val="both"/>
        <w:rPr>
          <w:b/>
        </w:rPr>
      </w:pPr>
      <w:r>
        <w:rPr>
          <w:b/>
          <w:highlight w:val="cyan"/>
        </w:rPr>
        <w:t>Se a</w:t>
      </w:r>
      <w:r w:rsidRPr="009A5D0B">
        <w:rPr>
          <w:b/>
          <w:highlight w:val="cyan"/>
        </w:rPr>
        <w:t>vanza</w:t>
      </w:r>
      <w:r>
        <w:rPr>
          <w:b/>
          <w:highlight w:val="cyan"/>
        </w:rPr>
        <w:t xml:space="preserve"> en el desarrollo de actividades conjuntas</w:t>
      </w:r>
      <w:r w:rsidRPr="00134350">
        <w:rPr>
          <w:b/>
        </w:rPr>
        <w:t xml:space="preserve"> entre el Instituto Tecnológico Superior Almirante</w:t>
      </w:r>
      <w:r>
        <w:rPr>
          <w:b/>
        </w:rPr>
        <w:t xml:space="preserve"> </w:t>
      </w:r>
      <w:proofErr w:type="spellStart"/>
      <w:r>
        <w:rPr>
          <w:b/>
        </w:rPr>
        <w:t>Illingworth</w:t>
      </w:r>
      <w:proofErr w:type="spellEnd"/>
      <w:r>
        <w:rPr>
          <w:b/>
        </w:rPr>
        <w:t xml:space="preserve"> la Universidad de </w:t>
      </w:r>
      <w:r w:rsidRPr="00134350">
        <w:rPr>
          <w:b/>
        </w:rPr>
        <w:t>Guayaquil</w:t>
      </w:r>
      <w:r>
        <w:rPr>
          <w:b/>
        </w:rPr>
        <w:t xml:space="preserve"> </w:t>
      </w:r>
      <w:r w:rsidRPr="009A5D0B">
        <w:rPr>
          <w:b/>
          <w:highlight w:val="cyan"/>
        </w:rPr>
        <w:t>(UG)</w:t>
      </w:r>
      <w:r w:rsidRPr="00134350">
        <w:rPr>
          <w:b/>
        </w:rPr>
        <w:t>, la Fundación Nuevos Rumbos de Trabajadores Artesanos Comu</w:t>
      </w:r>
      <w:r>
        <w:rPr>
          <w:b/>
        </w:rPr>
        <w:t xml:space="preserve">nitarios (NURTAC) y la empresa </w:t>
      </w:r>
      <w:r w:rsidRPr="00134350">
        <w:rPr>
          <w:b/>
        </w:rPr>
        <w:t xml:space="preserve">canadiense </w:t>
      </w:r>
      <w:proofErr w:type="spellStart"/>
      <w:r w:rsidRPr="00134350">
        <w:rPr>
          <w:b/>
        </w:rPr>
        <w:t>Neuvoo</w:t>
      </w:r>
      <w:proofErr w:type="spellEnd"/>
      <w:r w:rsidRPr="00134350">
        <w:rPr>
          <w:b/>
        </w:rPr>
        <w:t xml:space="preserve"> </w:t>
      </w:r>
      <w:proofErr w:type="spellStart"/>
      <w:r w:rsidRPr="00134350">
        <w:rPr>
          <w:b/>
        </w:rPr>
        <w:t>Inc</w:t>
      </w:r>
      <w:proofErr w:type="spellEnd"/>
      <w:r w:rsidRPr="00134350">
        <w:rPr>
          <w:b/>
        </w:rPr>
        <w:t>, los cuales se derivan del convenio marco interinstitucional</w:t>
      </w:r>
      <w:r>
        <w:rPr>
          <w:b/>
        </w:rPr>
        <w:t xml:space="preserve"> </w:t>
      </w:r>
      <w:r w:rsidRPr="009A5D0B">
        <w:rPr>
          <w:b/>
          <w:highlight w:val="cyan"/>
        </w:rPr>
        <w:t>firmado</w:t>
      </w:r>
      <w:r>
        <w:rPr>
          <w:b/>
        </w:rPr>
        <w:t xml:space="preserve"> en el pasado mes de </w:t>
      </w:r>
      <w:r w:rsidRPr="00134350">
        <w:rPr>
          <w:b/>
        </w:rPr>
        <w:t>abril</w:t>
      </w:r>
      <w:r>
        <w:rPr>
          <w:b/>
        </w:rPr>
        <w:t xml:space="preserve">, </w:t>
      </w:r>
      <w:r w:rsidRPr="009A5D0B">
        <w:rPr>
          <w:b/>
          <w:highlight w:val="cyan"/>
        </w:rPr>
        <w:t>como parte del fortalecimiento de las relaciones de AITEC con otras entidades</w:t>
      </w:r>
      <w:r>
        <w:rPr>
          <w:b/>
        </w:rPr>
        <w:t xml:space="preserve">. </w:t>
      </w:r>
      <w:r w:rsidRPr="009A5D0B">
        <w:rPr>
          <w:b/>
          <w:highlight w:val="cyan"/>
        </w:rPr>
        <w:t xml:space="preserve">En particular, la alianza establecida con la Universidad de Guayaquil, referida a la movilidad estudiantil, beneficiará a la comunidad de titulados de AITEC, quienes tendrán la oportunidad de  continuar estudios en la UG si </w:t>
      </w:r>
      <w:r>
        <w:rPr>
          <w:b/>
          <w:highlight w:val="cyan"/>
        </w:rPr>
        <w:t xml:space="preserve">así </w:t>
      </w:r>
      <w:r w:rsidRPr="009A5D0B">
        <w:rPr>
          <w:b/>
          <w:highlight w:val="cyan"/>
        </w:rPr>
        <w:t>lo consideran.</w:t>
      </w:r>
      <w:r w:rsidRPr="00134350">
        <w:rPr>
          <w:b/>
        </w:rPr>
        <w:t xml:space="preserve"> </w:t>
      </w:r>
    </w:p>
    <w:p w:rsidR="00772C9E" w:rsidRPr="00134350" w:rsidRDefault="00772C9E" w:rsidP="00772C9E">
      <w:pPr>
        <w:jc w:val="both"/>
        <w:rPr>
          <w:b/>
        </w:rPr>
      </w:pPr>
      <w:r w:rsidRPr="00134350">
        <w:rPr>
          <w:b/>
        </w:rPr>
        <w:t xml:space="preserve">En cuanto al convenio </w:t>
      </w:r>
      <w:r w:rsidRPr="009A5D0B">
        <w:rPr>
          <w:b/>
          <w:highlight w:val="cyan"/>
        </w:rPr>
        <w:t>pactado</w:t>
      </w:r>
      <w:r>
        <w:rPr>
          <w:b/>
        </w:rPr>
        <w:t xml:space="preserve"> </w:t>
      </w:r>
      <w:r w:rsidRPr="00134350">
        <w:rPr>
          <w:b/>
        </w:rPr>
        <w:t>con la Fundación Nuevos Rumbos de Trabajadores Artesanos Comunitarios (NURTAC</w:t>
      </w:r>
      <w:r>
        <w:rPr>
          <w:b/>
        </w:rPr>
        <w:t xml:space="preserve">), </w:t>
      </w:r>
      <w:r w:rsidRPr="00134350">
        <w:rPr>
          <w:b/>
        </w:rPr>
        <w:t>ubicada en el Suburbio Oeste de la ciudad de Guayaquil, permitirá articular los mod</w:t>
      </w:r>
      <w:r>
        <w:rPr>
          <w:b/>
        </w:rPr>
        <w:t xml:space="preserve">elos de gestión de necesidades </w:t>
      </w:r>
      <w:r w:rsidRPr="00134350">
        <w:rPr>
          <w:b/>
        </w:rPr>
        <w:t xml:space="preserve">locales de ambas instituciones, a través de </w:t>
      </w:r>
      <w:proofErr w:type="gramStart"/>
      <w:r w:rsidRPr="00134350">
        <w:rPr>
          <w:b/>
        </w:rPr>
        <w:t>proyectos</w:t>
      </w:r>
      <w:proofErr w:type="gramEnd"/>
      <w:r w:rsidRPr="00134350">
        <w:rPr>
          <w:b/>
        </w:rPr>
        <w:t xml:space="preserve"> de vinculación de los estu</w:t>
      </w:r>
      <w:r>
        <w:rPr>
          <w:b/>
        </w:rPr>
        <w:t xml:space="preserve">diantes con la comunidad, para </w:t>
      </w:r>
      <w:r w:rsidRPr="00134350">
        <w:rPr>
          <w:b/>
        </w:rPr>
        <w:t xml:space="preserve">beneficiar </w:t>
      </w:r>
      <w:r w:rsidRPr="00687926">
        <w:rPr>
          <w:b/>
          <w:highlight w:val="cyan"/>
        </w:rPr>
        <w:t>a</w:t>
      </w:r>
      <w:r>
        <w:rPr>
          <w:b/>
        </w:rPr>
        <w:t xml:space="preserve"> </w:t>
      </w:r>
      <w:r w:rsidRPr="00134350">
        <w:rPr>
          <w:b/>
        </w:rPr>
        <w:t>sectores rurales y marginados de la población. Estos proyectos de carácter i</w:t>
      </w:r>
      <w:r>
        <w:rPr>
          <w:b/>
        </w:rPr>
        <w:t xml:space="preserve">nclusivo tienen como objetivos </w:t>
      </w:r>
      <w:r w:rsidRPr="00134350">
        <w:rPr>
          <w:b/>
        </w:rPr>
        <w:t>fundamentales la eliminación del analfabetismo digital, el desarrollo de</w:t>
      </w:r>
      <w:r>
        <w:rPr>
          <w:b/>
        </w:rPr>
        <w:t xml:space="preserve"> </w:t>
      </w:r>
      <w:r w:rsidRPr="00687926">
        <w:rPr>
          <w:b/>
          <w:highlight w:val="cyan"/>
        </w:rPr>
        <w:t>una</w:t>
      </w:r>
      <w:r w:rsidRPr="00134350">
        <w:rPr>
          <w:b/>
        </w:rPr>
        <w:t xml:space="preserve"> cultura empr</w:t>
      </w:r>
      <w:r>
        <w:rPr>
          <w:b/>
        </w:rPr>
        <w:t xml:space="preserve">endedora y fiscal, así como la </w:t>
      </w:r>
      <w:r w:rsidRPr="00134350">
        <w:rPr>
          <w:b/>
        </w:rPr>
        <w:t>capacitación en materias específicas que minimicen el fracaso de los nuevos em</w:t>
      </w:r>
      <w:r>
        <w:rPr>
          <w:b/>
        </w:rPr>
        <w:t xml:space="preserve">prendimientos, particularmente </w:t>
      </w:r>
      <w:r w:rsidRPr="00134350">
        <w:rPr>
          <w:b/>
        </w:rPr>
        <w:t xml:space="preserve">aquellos del ámbito de la economía popular y solidaria. </w:t>
      </w:r>
    </w:p>
    <w:p w:rsidR="00772C9E" w:rsidRDefault="00772C9E" w:rsidP="00772C9E">
      <w:pPr>
        <w:jc w:val="both"/>
        <w:rPr>
          <w:b/>
        </w:rPr>
      </w:pPr>
      <w:r w:rsidRPr="00134350">
        <w:rPr>
          <w:b/>
        </w:rPr>
        <w:t>Por último, continua en proceso el convenio de colaboración con la empresa canadie</w:t>
      </w:r>
      <w:r>
        <w:rPr>
          <w:b/>
        </w:rPr>
        <w:t xml:space="preserve">nse </w:t>
      </w:r>
      <w:proofErr w:type="spellStart"/>
      <w:r>
        <w:rPr>
          <w:b/>
        </w:rPr>
        <w:t>Neuvoo</w:t>
      </w:r>
      <w:proofErr w:type="spellEnd"/>
      <w:r>
        <w:rPr>
          <w:b/>
        </w:rPr>
        <w:t xml:space="preserve"> </w:t>
      </w:r>
      <w:proofErr w:type="spellStart"/>
      <w:r>
        <w:rPr>
          <w:b/>
        </w:rPr>
        <w:t>Inc</w:t>
      </w:r>
      <w:proofErr w:type="spellEnd"/>
      <w:r>
        <w:rPr>
          <w:b/>
        </w:rPr>
        <w:t xml:space="preserve">, la cual presta </w:t>
      </w:r>
      <w:r w:rsidRPr="00134350">
        <w:rPr>
          <w:b/>
        </w:rPr>
        <w:t>servicios de búsqueda de empleo en internet, y es titular del sitio web localizado en el</w:t>
      </w:r>
      <w:r>
        <w:rPr>
          <w:b/>
        </w:rPr>
        <w:t xml:space="preserve"> </w:t>
      </w:r>
      <w:proofErr w:type="spellStart"/>
      <w:r>
        <w:rPr>
          <w:b/>
        </w:rPr>
        <w:t>url</w:t>
      </w:r>
      <w:proofErr w:type="spellEnd"/>
      <w:r>
        <w:rPr>
          <w:b/>
        </w:rPr>
        <w:t xml:space="preserve"> http://www.neuvoo.com.ec. </w:t>
      </w:r>
      <w:r w:rsidRPr="00134350">
        <w:rPr>
          <w:b/>
        </w:rPr>
        <w:t xml:space="preserve">Este acuerdo permitirá ampliar la oferta </w:t>
      </w:r>
      <w:r w:rsidRPr="00687926">
        <w:rPr>
          <w:b/>
          <w:highlight w:val="cyan"/>
        </w:rPr>
        <w:t>de ubicación laboral</w:t>
      </w:r>
      <w:r w:rsidRPr="00134350">
        <w:rPr>
          <w:b/>
        </w:rPr>
        <w:t xml:space="preserve"> que actualmente se ofrece para los </w:t>
      </w:r>
      <w:r>
        <w:rPr>
          <w:b/>
        </w:rPr>
        <w:t>titulados de AITEC</w:t>
      </w:r>
      <w:r w:rsidRPr="00687926">
        <w:rPr>
          <w:b/>
          <w:highlight w:val="cyan"/>
        </w:rPr>
        <w:t>,</w:t>
      </w:r>
      <w:r>
        <w:rPr>
          <w:b/>
        </w:rPr>
        <w:t xml:space="preserve"> a través de </w:t>
      </w:r>
      <w:r w:rsidRPr="00134350">
        <w:rPr>
          <w:b/>
        </w:rPr>
        <w:t xml:space="preserve">nuestra opción de Bolsa de Empleo, haciendo disponible el enlace de </w:t>
      </w:r>
      <w:proofErr w:type="spellStart"/>
      <w:r w:rsidRPr="00134350">
        <w:rPr>
          <w:b/>
        </w:rPr>
        <w:t>Neuvoo</w:t>
      </w:r>
      <w:proofErr w:type="spellEnd"/>
      <w:r w:rsidRPr="00134350">
        <w:rPr>
          <w:b/>
        </w:rPr>
        <w:t xml:space="preserve"> en nuestr</w:t>
      </w:r>
      <w:r>
        <w:rPr>
          <w:b/>
        </w:rPr>
        <w:t>a página web. Esta alianza</w:t>
      </w:r>
      <w:r w:rsidRPr="00687926">
        <w:rPr>
          <w:b/>
          <w:highlight w:val="cyan"/>
        </w:rPr>
        <w:t>,</w:t>
      </w:r>
      <w:r>
        <w:rPr>
          <w:b/>
        </w:rPr>
        <w:t xml:space="preserve"> con </w:t>
      </w:r>
      <w:r w:rsidRPr="00134350">
        <w:rPr>
          <w:b/>
        </w:rPr>
        <w:t>un motor de búsqueda de empleo internacional</w:t>
      </w:r>
      <w:r w:rsidRPr="00687926">
        <w:rPr>
          <w:b/>
          <w:highlight w:val="cyan"/>
        </w:rPr>
        <w:t>,</w:t>
      </w:r>
      <w:r w:rsidRPr="00134350">
        <w:rPr>
          <w:b/>
        </w:rPr>
        <w:t xml:space="preserve"> representará un valor agregado para</w:t>
      </w:r>
      <w:r>
        <w:rPr>
          <w:b/>
        </w:rPr>
        <w:t xml:space="preserve"> la comunidad de titulados que </w:t>
      </w:r>
      <w:r w:rsidRPr="00134350">
        <w:rPr>
          <w:b/>
        </w:rPr>
        <w:t xml:space="preserve">gestiona nuevas opciones </w:t>
      </w:r>
      <w:r w:rsidRPr="00687926">
        <w:rPr>
          <w:b/>
          <w:highlight w:val="cyan"/>
        </w:rPr>
        <w:t>de trabajo</w:t>
      </w:r>
      <w:r w:rsidRPr="00134350">
        <w:rPr>
          <w:b/>
        </w:rPr>
        <w:t>, dentro o fuera del Ecuador.</w:t>
      </w:r>
    </w:p>
    <w:p w:rsidR="004831A9" w:rsidRPr="004831A9" w:rsidRDefault="004831A9" w:rsidP="004831A9">
      <w:pPr>
        <w:jc w:val="center"/>
        <w:rPr>
          <w:b/>
        </w:rPr>
      </w:pPr>
      <w:r w:rsidRPr="004831A9">
        <w:rPr>
          <w:b/>
        </w:rPr>
        <w:lastRenderedPageBreak/>
        <w:t>XIV Congreso Internacional COLPARMEX</w:t>
      </w:r>
    </w:p>
    <w:p w:rsidR="004831A9" w:rsidRPr="004831A9" w:rsidRDefault="004831A9" w:rsidP="004831A9">
      <w:pPr>
        <w:jc w:val="center"/>
        <w:rPr>
          <w:b/>
        </w:rPr>
      </w:pPr>
      <w:r w:rsidRPr="004831A9">
        <w:rPr>
          <w:b/>
        </w:rPr>
        <w:t>México— 26 y 27 de octubre del 2017</w:t>
      </w:r>
    </w:p>
    <w:p w:rsidR="004831A9" w:rsidRPr="004831A9" w:rsidRDefault="004831A9" w:rsidP="004831A9">
      <w:pPr>
        <w:jc w:val="both"/>
        <w:rPr>
          <w:b/>
        </w:rPr>
      </w:pPr>
      <w:r w:rsidRPr="004831A9">
        <w:rPr>
          <w:b/>
        </w:rPr>
        <w:t>COLPARMEX convoca al XIV Congreso Internacional “</w:t>
      </w:r>
      <w:proofErr w:type="spellStart"/>
      <w:r w:rsidRPr="004831A9">
        <w:rPr>
          <w:b/>
        </w:rPr>
        <w:t>BioDiversidad</w:t>
      </w:r>
      <w:proofErr w:type="spellEnd"/>
      <w:r w:rsidRPr="004831A9">
        <w:rPr>
          <w:b/>
        </w:rPr>
        <w:t xml:space="preserve"> Sustentabl</w:t>
      </w:r>
      <w:r>
        <w:rPr>
          <w:b/>
        </w:rPr>
        <w:t xml:space="preserve">e. Administración y Desarrollo </w:t>
      </w:r>
      <w:r w:rsidRPr="004831A9">
        <w:rPr>
          <w:b/>
        </w:rPr>
        <w:t xml:space="preserve">Social” con sede en el Instituto de Estudios Superiores de Chiapas de la Universidad Salazar. </w:t>
      </w:r>
      <w:r w:rsidRPr="004831A9">
        <w:rPr>
          <w:b/>
          <w:highlight w:val="cyan"/>
        </w:rPr>
        <w:t>Está</w:t>
      </w:r>
      <w:r>
        <w:rPr>
          <w:b/>
        </w:rPr>
        <w:t xml:space="preserve"> dirigido a </w:t>
      </w:r>
      <w:r w:rsidRPr="004831A9">
        <w:rPr>
          <w:b/>
        </w:rPr>
        <w:t>académicos, investigadores, tomadores de decisiones, profesionales, estudiantes y e</w:t>
      </w:r>
      <w:r>
        <w:rPr>
          <w:b/>
        </w:rPr>
        <w:t xml:space="preserve">mpresarios, interesados en los </w:t>
      </w:r>
      <w:r w:rsidRPr="004831A9">
        <w:rPr>
          <w:b/>
        </w:rPr>
        <w:t xml:space="preserve">diversos campos de la administración y público en general. </w:t>
      </w:r>
    </w:p>
    <w:p w:rsidR="004831A9" w:rsidRPr="004831A9" w:rsidRDefault="004831A9" w:rsidP="004831A9">
      <w:pPr>
        <w:jc w:val="both"/>
        <w:rPr>
          <w:b/>
        </w:rPr>
      </w:pPr>
      <w:r w:rsidRPr="004831A9">
        <w:rPr>
          <w:b/>
        </w:rPr>
        <w:t>Mesas de trabajo propuestas:</w:t>
      </w:r>
    </w:p>
    <w:p w:rsidR="004831A9" w:rsidRPr="004831A9" w:rsidRDefault="004831A9" w:rsidP="004831A9">
      <w:pPr>
        <w:jc w:val="both"/>
        <w:rPr>
          <w:b/>
        </w:rPr>
      </w:pPr>
      <w:r w:rsidRPr="004831A9">
        <w:rPr>
          <w:rFonts w:ascii="Calibri" w:hAnsi="Calibri" w:cs="Calibri"/>
          <w:b/>
        </w:rPr>
        <w:t>  Administración estratégica</w:t>
      </w:r>
    </w:p>
    <w:p w:rsidR="004831A9" w:rsidRPr="004831A9" w:rsidRDefault="004831A9" w:rsidP="004831A9">
      <w:pPr>
        <w:jc w:val="both"/>
        <w:rPr>
          <w:b/>
        </w:rPr>
      </w:pPr>
      <w:r w:rsidRPr="004831A9">
        <w:rPr>
          <w:rFonts w:ascii="Calibri" w:hAnsi="Calibri" w:cs="Calibri"/>
          <w:b/>
        </w:rPr>
        <w:t xml:space="preserve">  Ética y responsabilidad social en las organizaciones </w:t>
      </w:r>
    </w:p>
    <w:p w:rsidR="004831A9" w:rsidRPr="004831A9" w:rsidRDefault="004831A9" w:rsidP="004831A9">
      <w:pPr>
        <w:jc w:val="both"/>
        <w:rPr>
          <w:b/>
        </w:rPr>
      </w:pPr>
      <w:r w:rsidRPr="004831A9">
        <w:rPr>
          <w:rFonts w:ascii="Calibri" w:hAnsi="Calibri" w:cs="Calibri"/>
          <w:b/>
        </w:rPr>
        <w:t xml:space="preserve">  Factor humano </w:t>
      </w:r>
    </w:p>
    <w:p w:rsidR="004831A9" w:rsidRPr="004831A9" w:rsidRDefault="004831A9" w:rsidP="004831A9">
      <w:pPr>
        <w:jc w:val="both"/>
        <w:rPr>
          <w:b/>
        </w:rPr>
      </w:pPr>
      <w:r w:rsidRPr="004831A9">
        <w:rPr>
          <w:rFonts w:ascii="Calibri" w:hAnsi="Calibri" w:cs="Calibri"/>
          <w:b/>
        </w:rPr>
        <w:t xml:space="preserve">  Finanzas corporativas </w:t>
      </w:r>
    </w:p>
    <w:p w:rsidR="004831A9" w:rsidRPr="004831A9" w:rsidRDefault="004831A9" w:rsidP="004831A9">
      <w:pPr>
        <w:jc w:val="both"/>
        <w:rPr>
          <w:b/>
        </w:rPr>
      </w:pPr>
      <w:r w:rsidRPr="004831A9">
        <w:rPr>
          <w:rFonts w:ascii="Calibri" w:hAnsi="Calibri" w:cs="Calibri"/>
          <w:b/>
        </w:rPr>
        <w:t xml:space="preserve">  Gerencia y mercadotecnia en salud </w:t>
      </w:r>
    </w:p>
    <w:p w:rsidR="004831A9" w:rsidRPr="004831A9" w:rsidRDefault="004831A9" w:rsidP="004831A9">
      <w:pPr>
        <w:jc w:val="both"/>
        <w:rPr>
          <w:b/>
        </w:rPr>
      </w:pPr>
      <w:r w:rsidRPr="004831A9">
        <w:rPr>
          <w:rFonts w:ascii="Calibri" w:hAnsi="Calibri" w:cs="Calibri"/>
          <w:b/>
        </w:rPr>
        <w:t xml:space="preserve">  Gestión (Administración) </w:t>
      </w:r>
      <w:r w:rsidRPr="004831A9">
        <w:rPr>
          <w:b/>
        </w:rPr>
        <w:t xml:space="preserve">y Políticas Públicas </w:t>
      </w:r>
    </w:p>
    <w:p w:rsidR="004831A9" w:rsidRPr="004831A9" w:rsidRDefault="004831A9" w:rsidP="004831A9">
      <w:pPr>
        <w:jc w:val="both"/>
        <w:rPr>
          <w:b/>
        </w:rPr>
      </w:pPr>
      <w:r w:rsidRPr="004831A9">
        <w:rPr>
          <w:rFonts w:ascii="Calibri" w:hAnsi="Calibri" w:cs="Calibri"/>
          <w:b/>
        </w:rPr>
        <w:t xml:space="preserve">  Innovación y tecnología </w:t>
      </w:r>
    </w:p>
    <w:p w:rsidR="004831A9" w:rsidRPr="004831A9" w:rsidRDefault="004831A9" w:rsidP="004831A9">
      <w:pPr>
        <w:jc w:val="both"/>
        <w:rPr>
          <w:b/>
        </w:rPr>
      </w:pPr>
      <w:r w:rsidRPr="004831A9">
        <w:rPr>
          <w:rFonts w:ascii="Calibri" w:hAnsi="Calibri" w:cs="Calibri"/>
          <w:b/>
        </w:rPr>
        <w:t xml:space="preserve">  </w:t>
      </w:r>
      <w:r w:rsidRPr="004831A9">
        <w:rPr>
          <w:rFonts w:ascii="Calibri" w:hAnsi="Calibri" w:cs="Calibri"/>
          <w:b/>
          <w:highlight w:val="cyan"/>
        </w:rPr>
        <w:t>Instituciones de educación superior y cuerpos académicos</w:t>
      </w:r>
    </w:p>
    <w:p w:rsidR="004831A9" w:rsidRPr="004831A9" w:rsidRDefault="004831A9" w:rsidP="004831A9">
      <w:pPr>
        <w:jc w:val="both"/>
        <w:rPr>
          <w:b/>
        </w:rPr>
      </w:pPr>
      <w:r w:rsidRPr="004831A9">
        <w:rPr>
          <w:rFonts w:ascii="Calibri" w:hAnsi="Calibri" w:cs="Calibri"/>
          <w:b/>
        </w:rPr>
        <w:t xml:space="preserve">  Liderazgo y </w:t>
      </w:r>
      <w:proofErr w:type="spellStart"/>
      <w:r w:rsidRPr="004831A9">
        <w:rPr>
          <w:rFonts w:ascii="Calibri" w:hAnsi="Calibri" w:cs="Calibri"/>
          <w:b/>
        </w:rPr>
        <w:t>emprendurismo</w:t>
      </w:r>
      <w:proofErr w:type="spellEnd"/>
    </w:p>
    <w:p w:rsidR="004831A9" w:rsidRPr="004831A9" w:rsidRDefault="004831A9" w:rsidP="004831A9">
      <w:pPr>
        <w:jc w:val="both"/>
        <w:rPr>
          <w:b/>
        </w:rPr>
      </w:pPr>
      <w:r w:rsidRPr="004831A9">
        <w:rPr>
          <w:rFonts w:ascii="Calibri" w:hAnsi="Calibri" w:cs="Calibri"/>
          <w:b/>
        </w:rPr>
        <w:t>  Mercadotecnia y marketing digital</w:t>
      </w:r>
    </w:p>
    <w:p w:rsidR="004831A9" w:rsidRPr="004831A9" w:rsidRDefault="004831A9" w:rsidP="004831A9">
      <w:pPr>
        <w:jc w:val="both"/>
        <w:rPr>
          <w:b/>
        </w:rPr>
      </w:pPr>
      <w:r w:rsidRPr="004831A9">
        <w:rPr>
          <w:rFonts w:ascii="Calibri" w:hAnsi="Calibri" w:cs="Calibri"/>
          <w:b/>
        </w:rPr>
        <w:t>  Modelos educativos y capacitación</w:t>
      </w:r>
    </w:p>
    <w:p w:rsidR="004831A9" w:rsidRPr="004831A9" w:rsidRDefault="004831A9" w:rsidP="004831A9">
      <w:pPr>
        <w:jc w:val="both"/>
        <w:rPr>
          <w:b/>
        </w:rPr>
      </w:pPr>
      <w:r w:rsidRPr="004831A9">
        <w:rPr>
          <w:rFonts w:ascii="Calibri" w:hAnsi="Calibri" w:cs="Calibri"/>
          <w:b/>
        </w:rPr>
        <w:t xml:space="preserve">  PYMES, su </w:t>
      </w:r>
      <w:r w:rsidRPr="004831A9">
        <w:rPr>
          <w:rFonts w:ascii="Calibri" w:hAnsi="Calibri" w:cs="Calibri"/>
          <w:b/>
          <w:highlight w:val="cyan"/>
        </w:rPr>
        <w:t>administración y desa</w:t>
      </w:r>
      <w:r w:rsidRPr="004831A9">
        <w:rPr>
          <w:b/>
          <w:highlight w:val="cyan"/>
        </w:rPr>
        <w:t>rrollo</w:t>
      </w:r>
    </w:p>
    <w:p w:rsidR="004831A9" w:rsidRPr="004831A9" w:rsidRDefault="004831A9" w:rsidP="004831A9">
      <w:pPr>
        <w:jc w:val="both"/>
        <w:rPr>
          <w:b/>
        </w:rPr>
      </w:pPr>
      <w:r w:rsidRPr="004831A9">
        <w:rPr>
          <w:rFonts w:ascii="Calibri" w:hAnsi="Calibri" w:cs="Calibri"/>
          <w:b/>
        </w:rPr>
        <w:t>  Sustentabilidad y desarrollo turístico</w:t>
      </w:r>
    </w:p>
    <w:p w:rsidR="004831A9" w:rsidRPr="004831A9" w:rsidRDefault="004831A9" w:rsidP="004831A9">
      <w:pPr>
        <w:jc w:val="both"/>
        <w:rPr>
          <w:b/>
        </w:rPr>
      </w:pPr>
      <w:r w:rsidRPr="004831A9">
        <w:rPr>
          <w:rFonts w:ascii="Calibri" w:hAnsi="Calibri" w:cs="Calibri"/>
          <w:b/>
        </w:rPr>
        <w:t>  Teoría de las organizaciones y Comunicación organizacional</w:t>
      </w:r>
    </w:p>
    <w:p w:rsidR="004831A9" w:rsidRPr="004831A9" w:rsidRDefault="004831A9" w:rsidP="004831A9">
      <w:pPr>
        <w:jc w:val="both"/>
        <w:rPr>
          <w:b/>
        </w:rPr>
      </w:pPr>
      <w:r w:rsidRPr="004831A9">
        <w:rPr>
          <w:b/>
        </w:rPr>
        <w:t>Es importante revisar la convocatoria ya que en ella se detalla el proceso de parti</w:t>
      </w:r>
      <w:r>
        <w:rPr>
          <w:b/>
        </w:rPr>
        <w:t xml:space="preserve">cipación. Para más información </w:t>
      </w:r>
      <w:r w:rsidRPr="004831A9">
        <w:rPr>
          <w:b/>
        </w:rPr>
        <w:t xml:space="preserve">contacte con el sitio web: www.colparmex.org </w:t>
      </w:r>
    </w:p>
    <w:p w:rsidR="00772C9E" w:rsidRDefault="00772C9E" w:rsidP="00687926">
      <w:pPr>
        <w:jc w:val="both"/>
        <w:rPr>
          <w:b/>
        </w:rPr>
      </w:pPr>
    </w:p>
    <w:p w:rsidR="004831A9" w:rsidRDefault="004831A9" w:rsidP="00687926">
      <w:pPr>
        <w:jc w:val="both"/>
        <w:rPr>
          <w:b/>
        </w:rPr>
      </w:pPr>
    </w:p>
    <w:p w:rsidR="004831A9" w:rsidRDefault="004831A9" w:rsidP="00687926">
      <w:pPr>
        <w:jc w:val="both"/>
        <w:rPr>
          <w:b/>
        </w:rPr>
      </w:pPr>
    </w:p>
    <w:p w:rsidR="004831A9" w:rsidRDefault="004831A9" w:rsidP="00687926">
      <w:pPr>
        <w:jc w:val="both"/>
        <w:rPr>
          <w:b/>
        </w:rPr>
      </w:pPr>
    </w:p>
    <w:p w:rsidR="004831A9" w:rsidRDefault="004831A9" w:rsidP="00687926">
      <w:pPr>
        <w:jc w:val="both"/>
        <w:rPr>
          <w:b/>
        </w:rPr>
      </w:pPr>
    </w:p>
    <w:p w:rsidR="004831A9" w:rsidRPr="004831A9" w:rsidRDefault="004831A9" w:rsidP="004831A9">
      <w:pPr>
        <w:jc w:val="center"/>
        <w:rPr>
          <w:b/>
        </w:rPr>
      </w:pPr>
      <w:r w:rsidRPr="004831A9">
        <w:rPr>
          <w:b/>
        </w:rPr>
        <w:lastRenderedPageBreak/>
        <w:t>VIII Encuentro Nacional y V Latinoamericano</w:t>
      </w:r>
      <w:r>
        <w:rPr>
          <w:b/>
        </w:rPr>
        <w:t xml:space="preserve"> </w:t>
      </w:r>
      <w:r w:rsidRPr="004831A9">
        <w:rPr>
          <w:b/>
          <w:highlight w:val="cyan"/>
        </w:rPr>
        <w:t>“La universitaria como objeto de investigación”</w:t>
      </w:r>
    </w:p>
    <w:p w:rsidR="004831A9" w:rsidRPr="004831A9" w:rsidRDefault="004831A9" w:rsidP="004831A9">
      <w:pPr>
        <w:jc w:val="center"/>
        <w:rPr>
          <w:b/>
        </w:rPr>
      </w:pPr>
      <w:r w:rsidRPr="004831A9">
        <w:rPr>
          <w:b/>
        </w:rPr>
        <w:t>Argentina del 3 al 5 de mayo de 2017</w:t>
      </w:r>
    </w:p>
    <w:p w:rsidR="004831A9" w:rsidRPr="004831A9" w:rsidRDefault="004831A9" w:rsidP="004831A9">
      <w:pPr>
        <w:jc w:val="both"/>
        <w:rPr>
          <w:b/>
        </w:rPr>
      </w:pPr>
      <w:r w:rsidRPr="004831A9">
        <w:rPr>
          <w:b/>
        </w:rPr>
        <w:t>La Universidad Nacional del Litoral convoca al VIII Encuentro Nacional y V Lat</w:t>
      </w:r>
      <w:r>
        <w:rPr>
          <w:b/>
        </w:rPr>
        <w:t xml:space="preserve">inoamericano “La universitaria </w:t>
      </w:r>
      <w:r w:rsidRPr="004831A9">
        <w:rPr>
          <w:b/>
        </w:rPr>
        <w:t>como objeto de investigación”, que tiene por finalidad dar continuidad y profundiza</w:t>
      </w:r>
      <w:r>
        <w:rPr>
          <w:b/>
        </w:rPr>
        <w:t xml:space="preserve">r </w:t>
      </w:r>
      <w:r w:rsidRPr="004831A9">
        <w:rPr>
          <w:b/>
          <w:highlight w:val="cyan"/>
        </w:rPr>
        <w:t>en las alternativas para la producción y el intercambio de conocimientos sobre la educación superior en Argentina y en la región latinoamericana. Esta nueva edición del evento adquiere especial relevancia de cara al centenario, en el 2018, de la Reforma Universitaria de Córdoba.</w:t>
      </w:r>
    </w:p>
    <w:p w:rsidR="004831A9" w:rsidRPr="004831A9" w:rsidRDefault="004831A9" w:rsidP="004831A9">
      <w:pPr>
        <w:jc w:val="both"/>
        <w:rPr>
          <w:b/>
        </w:rPr>
      </w:pPr>
      <w:r w:rsidRPr="004831A9">
        <w:rPr>
          <w:b/>
        </w:rPr>
        <w:t xml:space="preserve">Ejes temáticos propuestos: </w:t>
      </w:r>
    </w:p>
    <w:p w:rsidR="004831A9" w:rsidRPr="004831A9" w:rsidRDefault="004831A9" w:rsidP="004831A9">
      <w:pPr>
        <w:jc w:val="both"/>
        <w:rPr>
          <w:b/>
        </w:rPr>
      </w:pPr>
      <w:r w:rsidRPr="004831A9">
        <w:rPr>
          <w:b/>
        </w:rPr>
        <w:t>1. Política y gobierno universitario</w:t>
      </w:r>
    </w:p>
    <w:p w:rsidR="004831A9" w:rsidRPr="004831A9" w:rsidRDefault="004831A9" w:rsidP="004831A9">
      <w:pPr>
        <w:jc w:val="both"/>
        <w:rPr>
          <w:b/>
        </w:rPr>
      </w:pPr>
      <w:r w:rsidRPr="004831A9">
        <w:rPr>
          <w:b/>
        </w:rPr>
        <w:t>2. Economía y financiamiento</w:t>
      </w:r>
    </w:p>
    <w:p w:rsidR="004831A9" w:rsidRPr="004831A9" w:rsidRDefault="004831A9" w:rsidP="004831A9">
      <w:pPr>
        <w:jc w:val="both"/>
        <w:rPr>
          <w:b/>
        </w:rPr>
      </w:pPr>
      <w:r w:rsidRPr="004831A9">
        <w:rPr>
          <w:b/>
        </w:rPr>
        <w:t xml:space="preserve">3. </w:t>
      </w:r>
      <w:proofErr w:type="spellStart"/>
      <w:r w:rsidRPr="004831A9">
        <w:rPr>
          <w:b/>
        </w:rPr>
        <w:t>Curriculum</w:t>
      </w:r>
      <w:proofErr w:type="spellEnd"/>
      <w:r w:rsidRPr="004831A9">
        <w:rPr>
          <w:b/>
        </w:rPr>
        <w:t xml:space="preserve"> y enseñanza en el nivel superior</w:t>
      </w:r>
    </w:p>
    <w:p w:rsidR="004831A9" w:rsidRPr="004831A9" w:rsidRDefault="004831A9" w:rsidP="004831A9">
      <w:pPr>
        <w:jc w:val="both"/>
        <w:rPr>
          <w:b/>
        </w:rPr>
      </w:pPr>
      <w:r w:rsidRPr="004831A9">
        <w:rPr>
          <w:b/>
        </w:rPr>
        <w:t>4. Producción y transferencia del conocimiento</w:t>
      </w:r>
    </w:p>
    <w:p w:rsidR="004831A9" w:rsidRPr="004831A9" w:rsidRDefault="004831A9" w:rsidP="004831A9">
      <w:pPr>
        <w:jc w:val="both"/>
        <w:rPr>
          <w:b/>
        </w:rPr>
      </w:pPr>
      <w:r w:rsidRPr="004831A9">
        <w:rPr>
          <w:b/>
        </w:rPr>
        <w:t>5. Campo ocupacional. Grado y posgrado. Educación y trabajo</w:t>
      </w:r>
    </w:p>
    <w:p w:rsidR="004831A9" w:rsidRPr="004831A9" w:rsidRDefault="004831A9" w:rsidP="004831A9">
      <w:pPr>
        <w:jc w:val="both"/>
        <w:rPr>
          <w:b/>
        </w:rPr>
      </w:pPr>
      <w:r w:rsidRPr="004831A9">
        <w:rPr>
          <w:b/>
        </w:rPr>
        <w:t>6. Historia de la universidad</w:t>
      </w:r>
      <w:r>
        <w:rPr>
          <w:b/>
        </w:rPr>
        <w:t xml:space="preserve">: instituciones, disciplinas y </w:t>
      </w:r>
      <w:r w:rsidRPr="004831A9">
        <w:rPr>
          <w:b/>
        </w:rPr>
        <w:t>sujetos</w:t>
      </w:r>
    </w:p>
    <w:p w:rsidR="004831A9" w:rsidRPr="004831A9" w:rsidRDefault="004831A9" w:rsidP="004831A9">
      <w:pPr>
        <w:jc w:val="both"/>
        <w:rPr>
          <w:b/>
        </w:rPr>
      </w:pPr>
      <w:r w:rsidRPr="004831A9">
        <w:rPr>
          <w:b/>
        </w:rPr>
        <w:t>7. Evaluación y acreditación universitaria</w:t>
      </w:r>
    </w:p>
    <w:p w:rsidR="004831A9" w:rsidRPr="004831A9" w:rsidRDefault="004831A9" w:rsidP="004831A9">
      <w:pPr>
        <w:jc w:val="both"/>
        <w:rPr>
          <w:b/>
        </w:rPr>
      </w:pPr>
      <w:r w:rsidRPr="004831A9">
        <w:rPr>
          <w:b/>
        </w:rPr>
        <w:t>8. Tecnologías en la enseñanza</w:t>
      </w:r>
    </w:p>
    <w:p w:rsidR="004831A9" w:rsidRPr="004831A9" w:rsidRDefault="004831A9" w:rsidP="004831A9">
      <w:pPr>
        <w:jc w:val="both"/>
        <w:rPr>
          <w:b/>
        </w:rPr>
      </w:pPr>
      <w:r w:rsidRPr="004831A9">
        <w:rPr>
          <w:b/>
        </w:rPr>
        <w:t>9. Internacionalización de la educación superior</w:t>
      </w:r>
    </w:p>
    <w:p w:rsidR="004831A9" w:rsidRPr="004831A9" w:rsidRDefault="004831A9" w:rsidP="004831A9">
      <w:pPr>
        <w:jc w:val="both"/>
        <w:rPr>
          <w:b/>
        </w:rPr>
      </w:pPr>
      <w:r w:rsidRPr="004831A9">
        <w:rPr>
          <w:b/>
        </w:rPr>
        <w:t>10. Extensión universitaria</w:t>
      </w:r>
    </w:p>
    <w:p w:rsidR="004831A9" w:rsidRPr="004831A9" w:rsidRDefault="004831A9" w:rsidP="004831A9">
      <w:pPr>
        <w:jc w:val="both"/>
        <w:rPr>
          <w:b/>
        </w:rPr>
      </w:pPr>
      <w:r w:rsidRPr="004831A9">
        <w:rPr>
          <w:b/>
        </w:rPr>
        <w:t xml:space="preserve">Para más información contactar con el sitio www.unl.edu.ar/u17 </w:t>
      </w:r>
    </w:p>
    <w:p w:rsidR="004831A9" w:rsidRPr="004831A9" w:rsidRDefault="004831A9" w:rsidP="004831A9">
      <w:pPr>
        <w:jc w:val="center"/>
        <w:rPr>
          <w:b/>
        </w:rPr>
      </w:pPr>
      <w:r w:rsidRPr="004831A9">
        <w:rPr>
          <w:b/>
        </w:rPr>
        <w:t>Segunda convocatoria para la publicación del Tomo II del Libro “Ética y liderazgo</w:t>
      </w:r>
      <w:r>
        <w:rPr>
          <w:b/>
        </w:rPr>
        <w:t xml:space="preserve"> </w:t>
      </w:r>
      <w:r w:rsidRPr="004831A9">
        <w:rPr>
          <w:b/>
        </w:rPr>
        <w:t xml:space="preserve">en las Instituciones de Educación Superior </w:t>
      </w:r>
      <w:r w:rsidRPr="004831A9">
        <w:rPr>
          <w:b/>
          <w:highlight w:val="cyan"/>
        </w:rPr>
        <w:t>l</w:t>
      </w:r>
      <w:r w:rsidRPr="004831A9">
        <w:rPr>
          <w:b/>
        </w:rPr>
        <w:t>atinoamericanas”</w:t>
      </w:r>
    </w:p>
    <w:p w:rsidR="00073AE4" w:rsidRDefault="004831A9" w:rsidP="004831A9">
      <w:pPr>
        <w:jc w:val="both"/>
        <w:rPr>
          <w:b/>
        </w:rPr>
      </w:pPr>
      <w:r w:rsidRPr="004831A9">
        <w:rPr>
          <w:b/>
        </w:rPr>
        <w:t xml:space="preserve">La Universidad de Guadalajara, a través del Centro de Investigación en </w:t>
      </w:r>
      <w:proofErr w:type="spellStart"/>
      <w:r w:rsidRPr="004831A9">
        <w:rPr>
          <w:b/>
        </w:rPr>
        <w:t>Emprendu</w:t>
      </w:r>
      <w:r w:rsidR="00073AE4">
        <w:rPr>
          <w:b/>
        </w:rPr>
        <w:t>rismo</w:t>
      </w:r>
      <w:proofErr w:type="spellEnd"/>
      <w:r w:rsidR="00073AE4">
        <w:rPr>
          <w:b/>
        </w:rPr>
        <w:t xml:space="preserve"> y Liderazgo (CIEICAI) de </w:t>
      </w:r>
      <w:r w:rsidRPr="004831A9">
        <w:rPr>
          <w:b/>
        </w:rPr>
        <w:t>la Benemérita Universidad de Guadalajara (México) y la Red de Dirección Estrat</w:t>
      </w:r>
      <w:r w:rsidR="00073AE4">
        <w:rPr>
          <w:b/>
        </w:rPr>
        <w:t xml:space="preserve">égica en la Educación Superior </w:t>
      </w:r>
      <w:r w:rsidRPr="004831A9">
        <w:rPr>
          <w:b/>
        </w:rPr>
        <w:t>(RED-DEES)</w:t>
      </w:r>
      <w:r w:rsidR="00073AE4" w:rsidRPr="00073AE4">
        <w:rPr>
          <w:b/>
          <w:highlight w:val="cyan"/>
        </w:rPr>
        <w:t>,</w:t>
      </w:r>
      <w:r w:rsidR="00073AE4">
        <w:rPr>
          <w:b/>
        </w:rPr>
        <w:t xml:space="preserve"> </w:t>
      </w:r>
      <w:r w:rsidR="00073AE4" w:rsidRPr="00073AE4">
        <w:rPr>
          <w:b/>
          <w:highlight w:val="cyan"/>
        </w:rPr>
        <w:t>c</w:t>
      </w:r>
      <w:r w:rsidRPr="004831A9">
        <w:rPr>
          <w:b/>
        </w:rPr>
        <w:t>onvocan a investigadores y gestores educativos a presentar</w:t>
      </w:r>
      <w:r w:rsidR="00073AE4">
        <w:rPr>
          <w:b/>
        </w:rPr>
        <w:t xml:space="preserve"> </w:t>
      </w:r>
      <w:r w:rsidR="00073AE4" w:rsidRPr="00073AE4">
        <w:rPr>
          <w:b/>
          <w:highlight w:val="cyan"/>
        </w:rPr>
        <w:t>sus</w:t>
      </w:r>
      <w:r w:rsidRPr="00073AE4">
        <w:rPr>
          <w:b/>
          <w:highlight w:val="cyan"/>
        </w:rPr>
        <w:t xml:space="preserve"> </w:t>
      </w:r>
      <w:r w:rsidR="00073AE4" w:rsidRPr="00073AE4">
        <w:rPr>
          <w:b/>
          <w:highlight w:val="cyan"/>
        </w:rPr>
        <w:t>contribuciones sobre:</w:t>
      </w:r>
      <w:r w:rsidR="00073AE4">
        <w:rPr>
          <w:b/>
        </w:rPr>
        <w:t xml:space="preserve"> </w:t>
      </w:r>
      <w:r w:rsidRPr="004831A9">
        <w:rPr>
          <w:b/>
        </w:rPr>
        <w:t xml:space="preserve">“Ética y liderazgo en las Instituciones de Educación Superior latinoamericanas”.  </w:t>
      </w:r>
    </w:p>
    <w:p w:rsidR="004831A9" w:rsidRPr="004831A9" w:rsidRDefault="004831A9" w:rsidP="004831A9">
      <w:pPr>
        <w:jc w:val="both"/>
        <w:rPr>
          <w:b/>
        </w:rPr>
      </w:pPr>
      <w:r w:rsidRPr="004831A9">
        <w:rPr>
          <w:b/>
        </w:rPr>
        <w:t xml:space="preserve">Este libro invita a </w:t>
      </w:r>
      <w:r w:rsidR="00073AE4" w:rsidRPr="00073AE4">
        <w:rPr>
          <w:b/>
          <w:highlight w:val="cyan"/>
        </w:rPr>
        <w:t>exponer</w:t>
      </w:r>
      <w:r w:rsidRPr="00073AE4">
        <w:rPr>
          <w:b/>
          <w:highlight w:val="cyan"/>
        </w:rPr>
        <w:t xml:space="preserve"> reflexiones</w:t>
      </w:r>
      <w:r w:rsidRPr="004831A9">
        <w:rPr>
          <w:b/>
        </w:rPr>
        <w:t>, análisis y resultados de investigaciones (parciales o fin</w:t>
      </w:r>
      <w:r w:rsidR="00073AE4">
        <w:rPr>
          <w:b/>
        </w:rPr>
        <w:t xml:space="preserve">ales), así como experiencias y </w:t>
      </w:r>
      <w:r w:rsidRPr="004831A9">
        <w:rPr>
          <w:b/>
        </w:rPr>
        <w:t>estudios de casos, que permitan comprender, de forma más integral, la estrecha vinc</w:t>
      </w:r>
      <w:r w:rsidR="00073AE4">
        <w:rPr>
          <w:b/>
        </w:rPr>
        <w:t xml:space="preserve">ulación entre el liderazgo, la </w:t>
      </w:r>
      <w:r w:rsidRPr="004831A9">
        <w:rPr>
          <w:b/>
        </w:rPr>
        <w:t xml:space="preserve">ética y la gestión universitaria. </w:t>
      </w:r>
    </w:p>
    <w:p w:rsidR="004831A9" w:rsidRPr="004831A9" w:rsidRDefault="004831A9" w:rsidP="004831A9">
      <w:pPr>
        <w:jc w:val="both"/>
        <w:rPr>
          <w:b/>
        </w:rPr>
      </w:pPr>
      <w:r w:rsidRPr="004831A9">
        <w:rPr>
          <w:b/>
        </w:rPr>
        <w:t>Estructura interna del libro:</w:t>
      </w:r>
    </w:p>
    <w:p w:rsidR="004831A9" w:rsidRPr="004831A9" w:rsidRDefault="004831A9" w:rsidP="004831A9">
      <w:pPr>
        <w:jc w:val="both"/>
        <w:rPr>
          <w:b/>
        </w:rPr>
      </w:pPr>
      <w:r w:rsidRPr="004831A9">
        <w:rPr>
          <w:b/>
        </w:rPr>
        <w:t xml:space="preserve">Para agrupar la propuesta de capítulos, se proponen </w:t>
      </w:r>
      <w:r w:rsidRPr="00073AE4">
        <w:rPr>
          <w:b/>
          <w:highlight w:val="cyan"/>
        </w:rPr>
        <w:t>c</w:t>
      </w:r>
      <w:r w:rsidR="00073AE4" w:rsidRPr="00073AE4">
        <w:rPr>
          <w:b/>
          <w:highlight w:val="cyan"/>
        </w:rPr>
        <w:t>inco</w:t>
      </w:r>
      <w:r w:rsidRPr="004831A9">
        <w:rPr>
          <w:b/>
        </w:rPr>
        <w:t xml:space="preserve"> apartados:</w:t>
      </w:r>
    </w:p>
    <w:p w:rsidR="004831A9" w:rsidRPr="00073AE4" w:rsidRDefault="004831A9" w:rsidP="00073AE4">
      <w:pPr>
        <w:pStyle w:val="Prrafodelista"/>
        <w:numPr>
          <w:ilvl w:val="0"/>
          <w:numId w:val="5"/>
        </w:numPr>
        <w:ind w:left="284" w:hanging="284"/>
        <w:jc w:val="both"/>
        <w:rPr>
          <w:b/>
        </w:rPr>
      </w:pPr>
      <w:r w:rsidRPr="00073AE4">
        <w:rPr>
          <w:b/>
        </w:rPr>
        <w:lastRenderedPageBreak/>
        <w:t>Fundamento</w:t>
      </w:r>
      <w:r w:rsidR="00073AE4" w:rsidRPr="00073AE4">
        <w:rPr>
          <w:b/>
        </w:rPr>
        <w:t>s teóricos de la relación ética-</w:t>
      </w:r>
      <w:r w:rsidRPr="00073AE4">
        <w:rPr>
          <w:b/>
        </w:rPr>
        <w:t>liderazgo en las Instituciones de Ed</w:t>
      </w:r>
      <w:r w:rsidR="00073AE4" w:rsidRPr="00073AE4">
        <w:rPr>
          <w:b/>
        </w:rPr>
        <w:t xml:space="preserve">ucación Superior. Tendencias y </w:t>
      </w:r>
      <w:r w:rsidRPr="00073AE4">
        <w:rPr>
          <w:b/>
        </w:rPr>
        <w:t xml:space="preserve">enfoques principales. </w:t>
      </w:r>
    </w:p>
    <w:p w:rsidR="004831A9" w:rsidRPr="00073AE4" w:rsidRDefault="004831A9" w:rsidP="00073AE4">
      <w:pPr>
        <w:pStyle w:val="Prrafodelista"/>
        <w:numPr>
          <w:ilvl w:val="0"/>
          <w:numId w:val="5"/>
        </w:numPr>
        <w:ind w:left="284" w:hanging="284"/>
        <w:jc w:val="both"/>
        <w:rPr>
          <w:b/>
        </w:rPr>
      </w:pPr>
      <w:r w:rsidRPr="00073AE4">
        <w:rPr>
          <w:b/>
        </w:rPr>
        <w:t xml:space="preserve">El pensamiento de los líderes latinoamericanos sobre la educación. </w:t>
      </w:r>
    </w:p>
    <w:p w:rsidR="004831A9" w:rsidRPr="00073AE4" w:rsidRDefault="004831A9" w:rsidP="00073AE4">
      <w:pPr>
        <w:pStyle w:val="Prrafodelista"/>
        <w:numPr>
          <w:ilvl w:val="0"/>
          <w:numId w:val="5"/>
        </w:numPr>
        <w:ind w:left="284" w:hanging="284"/>
        <w:jc w:val="both"/>
        <w:rPr>
          <w:b/>
        </w:rPr>
      </w:pPr>
      <w:r w:rsidRPr="00073AE4">
        <w:rPr>
          <w:b/>
        </w:rPr>
        <w:t>Enfoques metodológicos para el estudio de la relación de la ética y el liderazgo en las IES.</w:t>
      </w:r>
    </w:p>
    <w:p w:rsidR="004831A9" w:rsidRPr="00073AE4" w:rsidRDefault="004831A9" w:rsidP="00073AE4">
      <w:pPr>
        <w:pStyle w:val="Prrafodelista"/>
        <w:numPr>
          <w:ilvl w:val="0"/>
          <w:numId w:val="5"/>
        </w:numPr>
        <w:ind w:left="284" w:hanging="284"/>
        <w:jc w:val="both"/>
        <w:rPr>
          <w:b/>
        </w:rPr>
      </w:pPr>
      <w:r w:rsidRPr="00073AE4">
        <w:rPr>
          <w:b/>
        </w:rPr>
        <w:t>La ética y el liderazgo vinculados con los procesos de docencia, investigación, extensi</w:t>
      </w:r>
      <w:r w:rsidR="00073AE4" w:rsidRPr="00073AE4">
        <w:rPr>
          <w:b/>
        </w:rPr>
        <w:t xml:space="preserve">ón y la gestión universitaria: </w:t>
      </w:r>
      <w:r w:rsidRPr="00073AE4">
        <w:rPr>
          <w:b/>
        </w:rPr>
        <w:t>condicionantes, problemas, y retos en las IES.</w:t>
      </w:r>
    </w:p>
    <w:p w:rsidR="004831A9" w:rsidRPr="00073AE4" w:rsidRDefault="004831A9" w:rsidP="00073AE4">
      <w:pPr>
        <w:pStyle w:val="Prrafodelista"/>
        <w:numPr>
          <w:ilvl w:val="0"/>
          <w:numId w:val="5"/>
        </w:numPr>
        <w:ind w:left="284" w:hanging="284"/>
        <w:jc w:val="both"/>
        <w:rPr>
          <w:b/>
        </w:rPr>
      </w:pPr>
      <w:r w:rsidRPr="00073AE4">
        <w:rPr>
          <w:b/>
        </w:rPr>
        <w:t>Experiencias y estudios institucionales sobre ética y liderazgo.</w:t>
      </w:r>
    </w:p>
    <w:p w:rsidR="004831A9" w:rsidRDefault="004831A9" w:rsidP="004831A9">
      <w:pPr>
        <w:jc w:val="both"/>
        <w:rPr>
          <w:b/>
        </w:rPr>
      </w:pPr>
      <w:r w:rsidRPr="004831A9">
        <w:rPr>
          <w:b/>
        </w:rPr>
        <w:t xml:space="preserve">Los artículos deberán cumplir con los requisitos expuestos en la convocatoria. El plazo de admisión de las propuestas </w:t>
      </w:r>
      <w:r w:rsidRPr="00073AE4">
        <w:rPr>
          <w:b/>
          <w:highlight w:val="cyan"/>
        </w:rPr>
        <w:t xml:space="preserve">es </w:t>
      </w:r>
      <w:r w:rsidR="00073AE4" w:rsidRPr="00073AE4">
        <w:rPr>
          <w:b/>
          <w:highlight w:val="cyan"/>
        </w:rPr>
        <w:t xml:space="preserve">hasta el </w:t>
      </w:r>
      <w:r w:rsidR="00073AE4" w:rsidRPr="00073AE4">
        <w:rPr>
          <w:b/>
          <w:highlight w:val="magenta"/>
        </w:rPr>
        <w:t>…</w:t>
      </w:r>
      <w:proofErr w:type="gramStart"/>
      <w:r w:rsidR="00073AE4" w:rsidRPr="00073AE4">
        <w:rPr>
          <w:b/>
          <w:highlight w:val="magenta"/>
        </w:rPr>
        <w:t>..</w:t>
      </w:r>
      <w:proofErr w:type="gramEnd"/>
      <w:r w:rsidRPr="00073AE4">
        <w:rPr>
          <w:b/>
          <w:highlight w:val="cyan"/>
        </w:rPr>
        <w:t xml:space="preserve"> de 2017</w:t>
      </w:r>
      <w:r w:rsidRPr="004831A9">
        <w:rPr>
          <w:b/>
        </w:rPr>
        <w:t>. Las contribuciones de los autores deb</w:t>
      </w:r>
      <w:r w:rsidR="00073AE4">
        <w:rPr>
          <w:b/>
        </w:rPr>
        <w:t xml:space="preserve">erán enviarse a: la Dra. Berta </w:t>
      </w:r>
      <w:r w:rsidRPr="004831A9">
        <w:rPr>
          <w:b/>
        </w:rPr>
        <w:t>Madrigal</w:t>
      </w:r>
      <w:r w:rsidR="00073AE4">
        <w:rPr>
          <w:b/>
        </w:rPr>
        <w:t xml:space="preserve"> </w:t>
      </w:r>
      <w:r w:rsidR="00073AE4" w:rsidRPr="00073AE4">
        <w:rPr>
          <w:b/>
          <w:highlight w:val="cyan"/>
        </w:rPr>
        <w:t>(</w:t>
      </w:r>
      <w:r w:rsidRPr="00073AE4">
        <w:rPr>
          <w:b/>
          <w:highlight w:val="cyan"/>
        </w:rPr>
        <w:t>madrigal@cusur.udg.mx</w:t>
      </w:r>
      <w:r w:rsidR="00073AE4" w:rsidRPr="00073AE4">
        <w:rPr>
          <w:b/>
          <w:highlight w:val="cyan"/>
        </w:rPr>
        <w:t>)</w:t>
      </w:r>
      <w:r w:rsidRPr="004831A9">
        <w:rPr>
          <w:b/>
        </w:rPr>
        <w:t xml:space="preserve"> y </w:t>
      </w:r>
      <w:r w:rsidR="00073AE4">
        <w:rPr>
          <w:b/>
        </w:rPr>
        <w:t>al</w:t>
      </w:r>
      <w:r w:rsidRPr="004831A9">
        <w:rPr>
          <w:b/>
        </w:rPr>
        <w:t xml:space="preserve"> </w:t>
      </w:r>
      <w:r w:rsidRPr="00073AE4">
        <w:rPr>
          <w:b/>
          <w:highlight w:val="cyan"/>
        </w:rPr>
        <w:t>Coordina</w:t>
      </w:r>
      <w:r w:rsidR="00073AE4" w:rsidRPr="00073AE4">
        <w:rPr>
          <w:b/>
          <w:highlight w:val="cyan"/>
        </w:rPr>
        <w:t>dor</w:t>
      </w:r>
      <w:r w:rsidRPr="00073AE4">
        <w:rPr>
          <w:b/>
          <w:highlight w:val="cyan"/>
        </w:rPr>
        <w:t xml:space="preserve"> General de la Red, Dr. C. J</w:t>
      </w:r>
      <w:r w:rsidR="00073AE4" w:rsidRPr="00073AE4">
        <w:rPr>
          <w:b/>
          <w:highlight w:val="cyan"/>
        </w:rPr>
        <w:t xml:space="preserve">osé Luis Almuiñas </w:t>
      </w:r>
      <w:r w:rsidRPr="00073AE4">
        <w:rPr>
          <w:b/>
          <w:highlight w:val="cyan"/>
        </w:rPr>
        <w:t xml:space="preserve">Rivero </w:t>
      </w:r>
      <w:r w:rsidR="00073AE4" w:rsidRPr="00073AE4">
        <w:rPr>
          <w:b/>
          <w:highlight w:val="cyan"/>
        </w:rPr>
        <w:t>(a</w:t>
      </w:r>
      <w:r w:rsidRPr="00073AE4">
        <w:rPr>
          <w:b/>
          <w:highlight w:val="cyan"/>
        </w:rPr>
        <w:t>lmu@cepes.uh.cu</w:t>
      </w:r>
      <w:r w:rsidR="00073AE4" w:rsidRPr="00073AE4">
        <w:rPr>
          <w:b/>
          <w:highlight w:val="cyan"/>
        </w:rPr>
        <w:t>)</w:t>
      </w:r>
      <w:r w:rsidRPr="00073AE4">
        <w:rPr>
          <w:b/>
          <w:highlight w:val="cyan"/>
        </w:rPr>
        <w:t>,</w:t>
      </w:r>
      <w:r w:rsidRPr="004831A9">
        <w:rPr>
          <w:b/>
        </w:rPr>
        <w:t xml:space="preserve"> adjuntando además un resumen del currículo vitae </w:t>
      </w:r>
      <w:r w:rsidR="00073AE4" w:rsidRPr="00073AE4">
        <w:rPr>
          <w:b/>
          <w:highlight w:val="cyan"/>
        </w:rPr>
        <w:t xml:space="preserve">de los autores, de no más de </w:t>
      </w:r>
      <w:r w:rsidRPr="00073AE4">
        <w:rPr>
          <w:b/>
          <w:highlight w:val="cyan"/>
        </w:rPr>
        <w:t>100 palabras.</w:t>
      </w:r>
      <w:r w:rsidRPr="004831A9">
        <w:rPr>
          <w:b/>
        </w:rPr>
        <w:t xml:space="preserve"> </w:t>
      </w:r>
    </w:p>
    <w:p w:rsidR="00073AE4" w:rsidRDefault="00073AE4" w:rsidP="004831A9">
      <w:pPr>
        <w:jc w:val="both"/>
        <w:rPr>
          <w:b/>
        </w:rPr>
      </w:pPr>
    </w:p>
    <w:p w:rsidR="00073AE4" w:rsidRPr="00073AE4" w:rsidRDefault="00073AE4" w:rsidP="00073AE4">
      <w:pPr>
        <w:jc w:val="center"/>
        <w:rPr>
          <w:b/>
        </w:rPr>
      </w:pPr>
      <w:r w:rsidRPr="00073AE4">
        <w:rPr>
          <w:b/>
          <w:highlight w:val="cyan"/>
        </w:rPr>
        <w:t>Convocatoria para la publicación del Libro sobre “La Reforma Universitaria”</w:t>
      </w:r>
    </w:p>
    <w:p w:rsidR="00073AE4" w:rsidRPr="00073AE4" w:rsidRDefault="00073AE4" w:rsidP="00073AE4">
      <w:pPr>
        <w:jc w:val="both"/>
        <w:rPr>
          <w:b/>
        </w:rPr>
      </w:pPr>
      <w:r w:rsidRPr="009315C5">
        <w:rPr>
          <w:b/>
          <w:highlight w:val="cyan"/>
        </w:rPr>
        <w:t xml:space="preserve">La Coordinación General de la RED-DEES y la Universidad Nacional de Tres de Febrero, Argentina, invitan a las IES miembros </w:t>
      </w:r>
      <w:r w:rsidR="00330C89" w:rsidRPr="009315C5">
        <w:rPr>
          <w:b/>
          <w:highlight w:val="cyan"/>
        </w:rPr>
        <w:t xml:space="preserve">de la Red </w:t>
      </w:r>
      <w:r w:rsidRPr="009315C5">
        <w:rPr>
          <w:b/>
          <w:highlight w:val="cyan"/>
        </w:rPr>
        <w:t xml:space="preserve">u otras interesadas, a participar en la  publicación del libro titulado: </w:t>
      </w:r>
      <w:r w:rsidR="00330C89" w:rsidRPr="009315C5">
        <w:rPr>
          <w:b/>
          <w:highlight w:val="cyan"/>
        </w:rPr>
        <w:t>“La Reforma Universitaria”, en el marco de la celebración del Centenario de la Reforma Universitaria de Córdoba, Argentina, que tuviera lugar en 1918.</w:t>
      </w:r>
    </w:p>
    <w:p w:rsidR="00330C89" w:rsidRDefault="00073AE4" w:rsidP="00073AE4">
      <w:pPr>
        <w:jc w:val="both"/>
        <w:rPr>
          <w:b/>
        </w:rPr>
      </w:pPr>
      <w:r w:rsidRPr="009315C5">
        <w:rPr>
          <w:b/>
          <w:highlight w:val="cyan"/>
        </w:rPr>
        <w:t>La elaboración de artículos y trabajos a ser incluidos en est</w:t>
      </w:r>
      <w:r w:rsidR="00330C89" w:rsidRPr="009315C5">
        <w:rPr>
          <w:b/>
          <w:highlight w:val="cyan"/>
        </w:rPr>
        <w:t>a obra deberán</w:t>
      </w:r>
      <w:r w:rsidRPr="009315C5">
        <w:rPr>
          <w:b/>
          <w:highlight w:val="cyan"/>
        </w:rPr>
        <w:t xml:space="preserve"> reflejar el desarrollo de la Reforma Universitaria</w:t>
      </w:r>
      <w:r w:rsidR="00330C89" w:rsidRPr="009315C5">
        <w:rPr>
          <w:b/>
          <w:highlight w:val="cyan"/>
        </w:rPr>
        <w:t>,</w:t>
      </w:r>
      <w:r w:rsidRPr="009315C5">
        <w:rPr>
          <w:b/>
          <w:highlight w:val="cyan"/>
        </w:rPr>
        <w:t xml:space="preserve"> tanto </w:t>
      </w:r>
      <w:r w:rsidRPr="00330C89">
        <w:rPr>
          <w:b/>
          <w:highlight w:val="cyan"/>
        </w:rPr>
        <w:t>a nivel de toda la región</w:t>
      </w:r>
      <w:r w:rsidR="00330C89" w:rsidRPr="00330C89">
        <w:rPr>
          <w:b/>
          <w:highlight w:val="cyan"/>
        </w:rPr>
        <w:t xml:space="preserve"> latinoamericana,</w:t>
      </w:r>
      <w:r w:rsidRPr="00330C89">
        <w:rPr>
          <w:b/>
          <w:highlight w:val="cyan"/>
        </w:rPr>
        <w:t xml:space="preserve"> como en cada uno de los países</w:t>
      </w:r>
      <w:r w:rsidR="00330C89" w:rsidRPr="00330C89">
        <w:rPr>
          <w:b/>
          <w:highlight w:val="cyan"/>
        </w:rPr>
        <w:t xml:space="preserve"> de la región</w:t>
      </w:r>
      <w:r w:rsidRPr="00330C89">
        <w:rPr>
          <w:b/>
          <w:highlight w:val="cyan"/>
        </w:rPr>
        <w:t xml:space="preserve">, </w:t>
      </w:r>
      <w:r w:rsidR="00330C89" w:rsidRPr="00330C89">
        <w:rPr>
          <w:b/>
          <w:highlight w:val="cyan"/>
        </w:rPr>
        <w:t xml:space="preserve">desde una perspectiva </w:t>
      </w:r>
      <w:r w:rsidRPr="00330C89">
        <w:rPr>
          <w:b/>
          <w:highlight w:val="cyan"/>
        </w:rPr>
        <w:t>histórica</w:t>
      </w:r>
      <w:r w:rsidR="00330C89">
        <w:rPr>
          <w:b/>
        </w:rPr>
        <w:t>.</w:t>
      </w:r>
    </w:p>
    <w:p w:rsidR="00073AE4" w:rsidRPr="00073AE4" w:rsidRDefault="00330C89" w:rsidP="00073AE4">
      <w:pPr>
        <w:jc w:val="both"/>
        <w:rPr>
          <w:b/>
        </w:rPr>
      </w:pPr>
      <w:r w:rsidRPr="00330C89">
        <w:rPr>
          <w:b/>
          <w:highlight w:val="cyan"/>
        </w:rPr>
        <w:t>También podrán referirse</w:t>
      </w:r>
      <w:r w:rsidR="00073AE4" w:rsidRPr="00330C89">
        <w:rPr>
          <w:b/>
          <w:highlight w:val="cyan"/>
        </w:rPr>
        <w:t xml:space="preserve"> a las proyecciones futuras de la </w:t>
      </w:r>
      <w:r w:rsidRPr="00330C89">
        <w:rPr>
          <w:b/>
          <w:highlight w:val="cyan"/>
        </w:rPr>
        <w:t>educación superior, acorde a los principios de una Universidad innova</w:t>
      </w:r>
      <w:r w:rsidR="00073AE4" w:rsidRPr="00330C89">
        <w:rPr>
          <w:b/>
          <w:highlight w:val="cyan"/>
        </w:rPr>
        <w:t>dora, con sentido estratégico</w:t>
      </w:r>
      <w:r w:rsidRPr="00330C89">
        <w:rPr>
          <w:b/>
          <w:highlight w:val="cyan"/>
        </w:rPr>
        <w:t xml:space="preserve">, carácter </w:t>
      </w:r>
      <w:r w:rsidR="00073AE4" w:rsidRPr="00330C89">
        <w:rPr>
          <w:b/>
          <w:highlight w:val="cyan"/>
        </w:rPr>
        <w:t xml:space="preserve">democrático, participativo y </w:t>
      </w:r>
      <w:proofErr w:type="gramStart"/>
      <w:r w:rsidR="00073AE4" w:rsidRPr="00330C89">
        <w:rPr>
          <w:b/>
          <w:highlight w:val="cyan"/>
        </w:rPr>
        <w:t>abierta</w:t>
      </w:r>
      <w:proofErr w:type="gramEnd"/>
      <w:r w:rsidR="00073AE4" w:rsidRPr="00330C89">
        <w:rPr>
          <w:b/>
          <w:highlight w:val="cyan"/>
        </w:rPr>
        <w:t xml:space="preserve"> al servicio de la comunidad nacional y latinoamericana.</w:t>
      </w:r>
      <w:r w:rsidR="00073AE4" w:rsidRPr="00073AE4">
        <w:rPr>
          <w:b/>
        </w:rPr>
        <w:t xml:space="preserve"> </w:t>
      </w:r>
    </w:p>
    <w:p w:rsidR="00330C89" w:rsidRPr="009315C5" w:rsidRDefault="00073AE4" w:rsidP="00073AE4">
      <w:pPr>
        <w:jc w:val="both"/>
        <w:rPr>
          <w:b/>
          <w:highlight w:val="cyan"/>
        </w:rPr>
      </w:pPr>
      <w:r w:rsidRPr="009315C5">
        <w:rPr>
          <w:b/>
          <w:highlight w:val="cyan"/>
        </w:rPr>
        <w:t xml:space="preserve">Los artículos </w:t>
      </w:r>
      <w:r w:rsidR="009315C5" w:rsidRPr="009315C5">
        <w:rPr>
          <w:b/>
          <w:highlight w:val="cyan"/>
        </w:rPr>
        <w:t>han de ser elaborados de acuerdo con los</w:t>
      </w:r>
      <w:r w:rsidRPr="009315C5">
        <w:rPr>
          <w:b/>
          <w:highlight w:val="cyan"/>
        </w:rPr>
        <w:t xml:space="preserve"> requisitos expuestos en la convocatoria</w:t>
      </w:r>
      <w:r w:rsidR="00330C89" w:rsidRPr="009315C5">
        <w:rPr>
          <w:b/>
          <w:highlight w:val="cyan"/>
        </w:rPr>
        <w:t xml:space="preserve"> y </w:t>
      </w:r>
      <w:r w:rsidR="009315C5" w:rsidRPr="009315C5">
        <w:rPr>
          <w:b/>
          <w:highlight w:val="cyan"/>
        </w:rPr>
        <w:t xml:space="preserve">serán </w:t>
      </w:r>
      <w:proofErr w:type="spellStart"/>
      <w:r w:rsidR="009315C5" w:rsidRPr="009315C5">
        <w:rPr>
          <w:b/>
          <w:highlight w:val="cyan"/>
        </w:rPr>
        <w:t>recepcionados</w:t>
      </w:r>
      <w:proofErr w:type="spellEnd"/>
      <w:r w:rsidR="009315C5" w:rsidRPr="009315C5">
        <w:rPr>
          <w:b/>
          <w:highlight w:val="cyan"/>
        </w:rPr>
        <w:t xml:space="preserve"> </w:t>
      </w:r>
      <w:r w:rsidRPr="009315C5">
        <w:rPr>
          <w:b/>
          <w:highlight w:val="cyan"/>
        </w:rPr>
        <w:t xml:space="preserve">hasta el 30 de septiembre de 2017, adjuntando un resumen del currículo vitae de </w:t>
      </w:r>
      <w:r w:rsidR="00330C89" w:rsidRPr="009315C5">
        <w:rPr>
          <w:b/>
          <w:highlight w:val="cyan"/>
        </w:rPr>
        <w:t xml:space="preserve">los autores de 100 palabras como </w:t>
      </w:r>
      <w:r w:rsidRPr="009315C5">
        <w:rPr>
          <w:b/>
          <w:highlight w:val="cyan"/>
        </w:rPr>
        <w:t>máximo</w:t>
      </w:r>
      <w:r w:rsidR="00330C89" w:rsidRPr="009315C5">
        <w:rPr>
          <w:b/>
          <w:highlight w:val="cyan"/>
        </w:rPr>
        <w:t xml:space="preserve">. </w:t>
      </w:r>
    </w:p>
    <w:p w:rsidR="00073AE4" w:rsidRPr="00073AE4" w:rsidRDefault="00330C89" w:rsidP="00073AE4">
      <w:pPr>
        <w:jc w:val="both"/>
        <w:rPr>
          <w:b/>
        </w:rPr>
      </w:pPr>
      <w:r w:rsidRPr="009315C5">
        <w:rPr>
          <w:b/>
          <w:highlight w:val="cyan"/>
        </w:rPr>
        <w:t xml:space="preserve">Las contribuciones se enviarán a Norberto Fernández </w:t>
      </w:r>
      <w:proofErr w:type="spellStart"/>
      <w:r w:rsidRPr="009315C5">
        <w:rPr>
          <w:b/>
          <w:highlight w:val="cyan"/>
        </w:rPr>
        <w:t>Lamarra</w:t>
      </w:r>
      <w:proofErr w:type="spellEnd"/>
      <w:r w:rsidR="009315C5" w:rsidRPr="009315C5">
        <w:rPr>
          <w:b/>
          <w:highlight w:val="cyan"/>
        </w:rPr>
        <w:t>:</w:t>
      </w:r>
      <w:r w:rsidRPr="009315C5">
        <w:rPr>
          <w:b/>
          <w:highlight w:val="cyan"/>
        </w:rPr>
        <w:t xml:space="preserve"> (</w:t>
      </w:r>
      <w:hyperlink r:id="rId7" w:history="1">
        <w:r w:rsidRPr="009315C5">
          <w:rPr>
            <w:rStyle w:val="Hipervnculo"/>
            <w:b/>
            <w:color w:val="auto"/>
            <w:u w:val="none"/>
          </w:rPr>
          <w:t>nflamarra@untref.edu.ar</w:t>
        </w:r>
      </w:hyperlink>
      <w:r w:rsidR="009315C5" w:rsidRPr="009315C5">
        <w:rPr>
          <w:b/>
          <w:highlight w:val="cyan"/>
        </w:rPr>
        <w:t>),</w:t>
      </w:r>
      <w:r w:rsidR="00073AE4" w:rsidRPr="009315C5">
        <w:rPr>
          <w:b/>
          <w:highlight w:val="cyan"/>
        </w:rPr>
        <w:t xml:space="preserve"> </w:t>
      </w:r>
      <w:r w:rsidR="009315C5" w:rsidRPr="009315C5">
        <w:rPr>
          <w:b/>
          <w:highlight w:val="cyan"/>
        </w:rPr>
        <w:t>(</w:t>
      </w:r>
      <w:r w:rsidR="00073AE4" w:rsidRPr="009315C5">
        <w:rPr>
          <w:b/>
          <w:highlight w:val="cyan"/>
        </w:rPr>
        <w:t>norbertofl@yahoo.es</w:t>
      </w:r>
      <w:r w:rsidR="009315C5" w:rsidRPr="009315C5">
        <w:rPr>
          <w:b/>
          <w:highlight w:val="cyan"/>
        </w:rPr>
        <w:t>)</w:t>
      </w:r>
      <w:r w:rsidR="00073AE4" w:rsidRPr="009315C5">
        <w:rPr>
          <w:b/>
          <w:highlight w:val="cyan"/>
        </w:rPr>
        <w:t xml:space="preserve"> </w:t>
      </w:r>
      <w:r w:rsidR="009315C5" w:rsidRPr="009315C5">
        <w:rPr>
          <w:b/>
          <w:highlight w:val="cyan"/>
        </w:rPr>
        <w:t xml:space="preserve">y </w:t>
      </w:r>
      <w:r w:rsidRPr="009315C5">
        <w:rPr>
          <w:b/>
          <w:highlight w:val="cyan"/>
        </w:rPr>
        <w:t>a</w:t>
      </w:r>
      <w:r w:rsidR="009315C5" w:rsidRPr="009315C5">
        <w:rPr>
          <w:b/>
          <w:highlight w:val="cyan"/>
        </w:rPr>
        <w:t>l</w:t>
      </w:r>
      <w:r w:rsidRPr="009315C5">
        <w:rPr>
          <w:b/>
          <w:highlight w:val="cyan"/>
        </w:rPr>
        <w:t xml:space="preserve"> Dr. C. José Luis Almuiñas Rivero (</w:t>
      </w:r>
      <w:r w:rsidR="00073AE4" w:rsidRPr="009315C5">
        <w:rPr>
          <w:b/>
          <w:highlight w:val="cyan"/>
        </w:rPr>
        <w:t>almu@cepes.uh.cu</w:t>
      </w:r>
      <w:r w:rsidR="009315C5" w:rsidRPr="009315C5">
        <w:rPr>
          <w:b/>
          <w:highlight w:val="cyan"/>
        </w:rPr>
        <w:t>)</w:t>
      </w:r>
      <w:r w:rsidR="00073AE4" w:rsidRPr="009315C5">
        <w:rPr>
          <w:b/>
          <w:highlight w:val="cyan"/>
        </w:rPr>
        <w:t>.</w:t>
      </w:r>
      <w:r w:rsidR="00073AE4" w:rsidRPr="00073AE4">
        <w:rPr>
          <w:b/>
        </w:rPr>
        <w:t xml:space="preserve"> </w:t>
      </w:r>
    </w:p>
    <w:p w:rsidR="009315C5" w:rsidRDefault="009315C5" w:rsidP="009315C5">
      <w:pPr>
        <w:jc w:val="center"/>
        <w:rPr>
          <w:b/>
        </w:rPr>
      </w:pPr>
    </w:p>
    <w:p w:rsidR="00073AE4" w:rsidRPr="00073AE4" w:rsidRDefault="00073AE4" w:rsidP="009315C5">
      <w:pPr>
        <w:jc w:val="center"/>
        <w:rPr>
          <w:b/>
        </w:rPr>
      </w:pPr>
      <w:r w:rsidRPr="00073AE4">
        <w:rPr>
          <w:b/>
        </w:rPr>
        <w:t>XIV Foro Internacional sobre la Evaluación de la Calidad de la Investigación y de</w:t>
      </w:r>
      <w:r w:rsidR="009315C5">
        <w:rPr>
          <w:b/>
        </w:rPr>
        <w:t xml:space="preserve"> </w:t>
      </w:r>
      <w:r w:rsidRPr="00073AE4">
        <w:rPr>
          <w:b/>
        </w:rPr>
        <w:t>la Educación Superior (FECIES). Granada (España), del 22 al 24 de Junio, 2017</w:t>
      </w:r>
    </w:p>
    <w:p w:rsidR="00073AE4" w:rsidRPr="00073AE4" w:rsidRDefault="00073AE4" w:rsidP="00073AE4">
      <w:pPr>
        <w:jc w:val="both"/>
        <w:rPr>
          <w:b/>
        </w:rPr>
      </w:pPr>
      <w:r w:rsidRPr="00073AE4">
        <w:rPr>
          <w:b/>
        </w:rPr>
        <w:t xml:space="preserve">El colectivo universitario Sénior convoca al XIV Foro Internacional sobre la </w:t>
      </w:r>
      <w:r w:rsidR="009315C5">
        <w:rPr>
          <w:b/>
        </w:rPr>
        <w:t xml:space="preserve">Evaluación de la Calidad de la </w:t>
      </w:r>
      <w:r w:rsidRPr="00073AE4">
        <w:rPr>
          <w:b/>
        </w:rPr>
        <w:t xml:space="preserve">Investigación y de la Educación Superior (FECIES), que tiene como sede Hotel Barceló Granada </w:t>
      </w:r>
      <w:proofErr w:type="spellStart"/>
      <w:r w:rsidRPr="00073AE4">
        <w:rPr>
          <w:b/>
        </w:rPr>
        <w:t>Congress</w:t>
      </w:r>
      <w:proofErr w:type="spellEnd"/>
      <w:r w:rsidRPr="00073AE4">
        <w:rPr>
          <w:b/>
        </w:rPr>
        <w:t xml:space="preserve"> </w:t>
      </w:r>
      <w:r w:rsidR="009315C5">
        <w:rPr>
          <w:b/>
        </w:rPr>
        <w:t xml:space="preserve">5*. El </w:t>
      </w:r>
      <w:r w:rsidRPr="00073AE4">
        <w:rPr>
          <w:b/>
        </w:rPr>
        <w:t xml:space="preserve">Foro pretende cubrir una oferta de formación especializada según los siguientes objetivos: </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t>Conocer la nueva organización de las enseñanzas universitarias</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lastRenderedPageBreak/>
        <w:t>Analizar y debatir sobre la selección del profesorado contratado y funcionario</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t>Conocer y debatir sobre la situación del doctorado en España y la Unión Europea</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t>Puesta al día de la situación actual del proceso de Convergencia Europea en España y la Unión Europea</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t>Conocer los distintos planes que tienen las universidades españolas para potenciar la investigación, la calidad y la Convergencia Europea</w:t>
      </w:r>
    </w:p>
    <w:p w:rsidR="00073AE4" w:rsidRPr="009315C5" w:rsidRDefault="00073AE4" w:rsidP="009315C5">
      <w:pPr>
        <w:pStyle w:val="Prrafodelista"/>
        <w:numPr>
          <w:ilvl w:val="0"/>
          <w:numId w:val="8"/>
        </w:numPr>
        <w:ind w:left="284" w:hanging="284"/>
        <w:jc w:val="both"/>
        <w:rPr>
          <w:b/>
          <w:highlight w:val="cyan"/>
        </w:rPr>
      </w:pPr>
      <w:r w:rsidRPr="009315C5">
        <w:rPr>
          <w:b/>
          <w:highlight w:val="cyan"/>
        </w:rPr>
        <w:t>Conocer las distintas herramientas para evaluar la calidad de la investigación científica</w:t>
      </w:r>
    </w:p>
    <w:p w:rsidR="00073AE4" w:rsidRDefault="00073AE4" w:rsidP="00073AE4">
      <w:pPr>
        <w:jc w:val="both"/>
        <w:rPr>
          <w:b/>
        </w:rPr>
      </w:pPr>
      <w:r w:rsidRPr="00073AE4">
        <w:rPr>
          <w:b/>
        </w:rPr>
        <w:t>Para más información puede consultar la página web d</w:t>
      </w:r>
      <w:r w:rsidR="009315C5">
        <w:rPr>
          <w:b/>
        </w:rPr>
        <w:t xml:space="preserve">el FORO anterior, celebrado en </w:t>
      </w:r>
      <w:r w:rsidRPr="00073AE4">
        <w:rPr>
          <w:b/>
        </w:rPr>
        <w:t>Granada en julio de 2016:</w:t>
      </w:r>
      <w:r w:rsidR="009315C5">
        <w:rPr>
          <w:b/>
        </w:rPr>
        <w:t xml:space="preserve"> </w:t>
      </w:r>
      <w:hyperlink r:id="rId8" w:history="1">
        <w:r w:rsidR="00A170D1" w:rsidRPr="000340C2">
          <w:rPr>
            <w:rStyle w:val="Hipervnculo"/>
            <w:b/>
          </w:rPr>
          <w:t>http://www.ugr.es/~aepc/FECIES_13/presentacion.html</w:t>
        </w:r>
      </w:hyperlink>
    </w:p>
    <w:p w:rsidR="00A170D1" w:rsidRDefault="00A170D1" w:rsidP="00073AE4">
      <w:pPr>
        <w:jc w:val="both"/>
        <w:rPr>
          <w:b/>
        </w:rPr>
      </w:pPr>
    </w:p>
    <w:p w:rsidR="00A170D1" w:rsidRPr="00A170D1" w:rsidRDefault="00A170D1" w:rsidP="00A170D1">
      <w:pPr>
        <w:jc w:val="center"/>
        <w:rPr>
          <w:b/>
        </w:rPr>
      </w:pPr>
      <w:r>
        <w:rPr>
          <w:b/>
        </w:rPr>
        <w:t>11</w:t>
      </w:r>
      <w:r w:rsidRPr="00A170D1">
        <w:rPr>
          <w:b/>
        </w:rPr>
        <w:t>no</w:t>
      </w:r>
      <w:r>
        <w:rPr>
          <w:b/>
        </w:rPr>
        <w:t xml:space="preserve"> </w:t>
      </w:r>
      <w:r w:rsidRPr="00A170D1">
        <w:rPr>
          <w:b/>
        </w:rPr>
        <w:t>Congreso Internacional de Educación Superior</w:t>
      </w:r>
      <w:r>
        <w:rPr>
          <w:b/>
        </w:rPr>
        <w:t xml:space="preserve"> </w:t>
      </w:r>
      <w:r w:rsidRPr="00A170D1">
        <w:rPr>
          <w:b/>
        </w:rPr>
        <w:t>“Universidad 2018”</w:t>
      </w:r>
    </w:p>
    <w:p w:rsidR="00A170D1" w:rsidRPr="00A170D1" w:rsidRDefault="00A170D1" w:rsidP="00A170D1">
      <w:pPr>
        <w:jc w:val="both"/>
        <w:rPr>
          <w:b/>
        </w:rPr>
      </w:pPr>
      <w:r w:rsidRPr="00A170D1">
        <w:rPr>
          <w:b/>
        </w:rPr>
        <w:t xml:space="preserve">El Ministerio de Educación Superior (MES) y las universidades cubanas convocan </w:t>
      </w:r>
      <w:r>
        <w:rPr>
          <w:b/>
        </w:rPr>
        <w:t xml:space="preserve">al 11no Congreso Internacional </w:t>
      </w:r>
      <w:r w:rsidRPr="00A170D1">
        <w:rPr>
          <w:b/>
        </w:rPr>
        <w:t>de Educación Superior “Universidad 2018” del 12 al 16 de febrero de 2018 bajo</w:t>
      </w:r>
      <w:r>
        <w:rPr>
          <w:b/>
        </w:rPr>
        <w:t xml:space="preserve"> el lema: "La universidad y la </w:t>
      </w:r>
      <w:r w:rsidRPr="00A170D1">
        <w:rPr>
          <w:b/>
        </w:rPr>
        <w:t>agenda 2030 para el desarrollo sostenible", en el centenario de la Reforma de Córdob</w:t>
      </w:r>
      <w:r>
        <w:rPr>
          <w:b/>
        </w:rPr>
        <w:t xml:space="preserve">a. Los temas de los talleres a </w:t>
      </w:r>
      <w:r w:rsidRPr="00A170D1">
        <w:rPr>
          <w:b/>
        </w:rPr>
        <w:t>sesionar serán los siguientes:</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La Educación Superior y sus Perspectivas (PER) </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Junta Consultiva sobre el Postgrado en Iberoamérica (POS) </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Extensión Universitaria (EXT) </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Pedagogía de la Educación Superior (PED) </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Universidad, Ciencia y Tecnología (UCT) </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Universidad, Medio Ambiente, Energía y Desarrollo Sostenible (MAE)</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Evaluación de la Calidad y Acreditación en la Educación Superior (CAL)</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Internacionalización de la Educación Superior (INT)</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 xml:space="preserve">La </w:t>
      </w:r>
      <w:proofErr w:type="spellStart"/>
      <w:r w:rsidRPr="00A170D1">
        <w:rPr>
          <w:b/>
          <w:highlight w:val="cyan"/>
        </w:rPr>
        <w:t>Virtualización</w:t>
      </w:r>
      <w:proofErr w:type="spellEnd"/>
      <w:r w:rsidRPr="00A170D1">
        <w:rPr>
          <w:b/>
          <w:highlight w:val="cyan"/>
        </w:rPr>
        <w:t xml:space="preserve"> en la Educación Superior (VIR)</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Formación Universitaria de los Profesionales de la Educación (FOR)</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Universalización de la Universidad (UNI)</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La Educación Médica: Retos y Perspectivas (MED)</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Universidad, Seguridad y Soberanía Alimentaria (ALI)</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Financiación de la Educación Superior (FIN)</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Organizaciones Estudiantiles en la Universidad (EST)</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Organizaciones Gremiales y Sindicales en la universidad (GRE)</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Didáctica de las Ciencias Básicas, Ingeniería y Arquitectura (DID)</w:t>
      </w:r>
    </w:p>
    <w:p w:rsidR="00A170D1" w:rsidRPr="00A170D1" w:rsidRDefault="00A170D1" w:rsidP="00A170D1">
      <w:pPr>
        <w:pStyle w:val="Prrafodelista"/>
        <w:numPr>
          <w:ilvl w:val="0"/>
          <w:numId w:val="9"/>
        </w:numPr>
        <w:ind w:left="284" w:hanging="284"/>
        <w:jc w:val="both"/>
        <w:rPr>
          <w:b/>
          <w:highlight w:val="cyan"/>
        </w:rPr>
      </w:pPr>
      <w:r w:rsidRPr="00A170D1">
        <w:rPr>
          <w:b/>
          <w:highlight w:val="cyan"/>
        </w:rPr>
        <w:t>Enseñanza de las Artes en la Educación Superior (ART)</w:t>
      </w:r>
    </w:p>
    <w:p w:rsidR="00A170D1" w:rsidRPr="00A170D1" w:rsidRDefault="00A170D1" w:rsidP="00A170D1">
      <w:pPr>
        <w:jc w:val="both"/>
        <w:rPr>
          <w:b/>
        </w:rPr>
      </w:pPr>
      <w:r w:rsidRPr="00A170D1">
        <w:rPr>
          <w:b/>
        </w:rPr>
        <w:t>Para más información contactar con el sitio web del Congreso http://www.congresouniversidad.cu</w:t>
      </w:r>
    </w:p>
    <w:p w:rsidR="00A170D1" w:rsidRDefault="00A170D1" w:rsidP="00073AE4">
      <w:pPr>
        <w:jc w:val="both"/>
        <w:rPr>
          <w:b/>
        </w:rPr>
      </w:pPr>
    </w:p>
    <w:p w:rsidR="00A170D1" w:rsidRDefault="00A170D1" w:rsidP="00073AE4">
      <w:pPr>
        <w:jc w:val="both"/>
        <w:rPr>
          <w:b/>
        </w:rPr>
      </w:pPr>
    </w:p>
    <w:p w:rsidR="00A170D1" w:rsidRPr="00A170D1" w:rsidRDefault="00A170D1" w:rsidP="00A170D1">
      <w:pPr>
        <w:jc w:val="center"/>
        <w:rPr>
          <w:b/>
        </w:rPr>
      </w:pPr>
      <w:r w:rsidRPr="00A170D1">
        <w:rPr>
          <w:b/>
        </w:rPr>
        <w:lastRenderedPageBreak/>
        <w:t>III Simposio Científico Internacional “Universidad de Pinar del Río</w:t>
      </w:r>
      <w:r w:rsidRPr="00A170D1">
        <w:rPr>
          <w:b/>
          <w:highlight w:val="cyan"/>
        </w:rPr>
        <w:t>”, Cuba</w:t>
      </w:r>
    </w:p>
    <w:p w:rsidR="00A170D1" w:rsidRPr="00A170D1" w:rsidRDefault="00A170D1" w:rsidP="00A170D1">
      <w:pPr>
        <w:jc w:val="both"/>
        <w:rPr>
          <w:b/>
        </w:rPr>
      </w:pPr>
      <w:r w:rsidRPr="006412D9">
        <w:rPr>
          <w:b/>
          <w:highlight w:val="cyan"/>
        </w:rPr>
        <w:t xml:space="preserve">La Universidad de Pinar del Río “Hermanos </w:t>
      </w:r>
      <w:proofErr w:type="spellStart"/>
      <w:r w:rsidRPr="006412D9">
        <w:rPr>
          <w:b/>
          <w:highlight w:val="cyan"/>
        </w:rPr>
        <w:t>Saíz</w:t>
      </w:r>
      <w:proofErr w:type="spellEnd"/>
      <w:r w:rsidRPr="006412D9">
        <w:rPr>
          <w:b/>
          <w:highlight w:val="cyan"/>
        </w:rPr>
        <w:t xml:space="preserve"> Montes de Oca”, convoca al III Simposio Científico Internacional, del 17 al 19 de octubre del 2017</w:t>
      </w:r>
      <w:r w:rsidR="006412D9" w:rsidRPr="006412D9">
        <w:rPr>
          <w:b/>
          <w:highlight w:val="cyan"/>
        </w:rPr>
        <w:t>, el cual incluirá la realización de los siguientes eventos:</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 xml:space="preserve">I Taller Internacional sobre Formación Forestal en </w:t>
      </w:r>
      <w:r w:rsidR="006412D9" w:rsidRPr="006412D9">
        <w:rPr>
          <w:b/>
          <w:highlight w:val="cyan"/>
        </w:rPr>
        <w:t xml:space="preserve">pregrado y postgrado </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III Taller</w:t>
      </w:r>
      <w:r w:rsidR="006412D9" w:rsidRPr="006412D9">
        <w:rPr>
          <w:b/>
          <w:highlight w:val="cyan"/>
        </w:rPr>
        <w:t xml:space="preserve">: </w:t>
      </w:r>
      <w:r w:rsidRPr="006412D9">
        <w:rPr>
          <w:b/>
          <w:highlight w:val="cyan"/>
        </w:rPr>
        <w:t>La universidad frente al desafío de la sostenibilidad</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 xml:space="preserve">II </w:t>
      </w:r>
      <w:r w:rsidR="006412D9" w:rsidRPr="006412D9">
        <w:rPr>
          <w:b/>
          <w:highlight w:val="cyan"/>
        </w:rPr>
        <w:t xml:space="preserve">Taller sobre </w:t>
      </w:r>
      <w:proofErr w:type="spellStart"/>
      <w:r w:rsidR="006412D9" w:rsidRPr="006412D9">
        <w:rPr>
          <w:b/>
          <w:highlight w:val="cyan"/>
        </w:rPr>
        <w:t>agroecología</w:t>
      </w:r>
      <w:proofErr w:type="spellEnd"/>
      <w:r w:rsidR="006412D9" w:rsidRPr="006412D9">
        <w:rPr>
          <w:b/>
          <w:highlight w:val="cyan"/>
        </w:rPr>
        <w:t xml:space="preserve"> y seguridad alimentaria </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 Taller: La formación de los docentes en el con</w:t>
      </w:r>
      <w:r w:rsidR="006412D9" w:rsidRPr="006412D9">
        <w:rPr>
          <w:b/>
          <w:highlight w:val="cyan"/>
        </w:rPr>
        <w:t>texto de la inclusión educativa</w:t>
      </w:r>
      <w:r w:rsidRPr="006412D9">
        <w:rPr>
          <w:b/>
          <w:highlight w:val="cyan"/>
        </w:rPr>
        <w:t xml:space="preserve"> </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 Taller: Retos de la investigación y la docencia de las Ciencias Sociales y Humanísticas</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 xml:space="preserve">I Taller Internacional de Ciencias Técnicas </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Taller</w:t>
      </w:r>
      <w:r w:rsidR="006412D9" w:rsidRPr="006412D9">
        <w:rPr>
          <w:b/>
          <w:highlight w:val="cyan"/>
        </w:rPr>
        <w:t>: D</w:t>
      </w:r>
      <w:r w:rsidRPr="006412D9">
        <w:rPr>
          <w:b/>
          <w:highlight w:val="cyan"/>
        </w:rPr>
        <w:t xml:space="preserve">eporte, actividad física y calidad de vida </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IV Taller</w:t>
      </w:r>
      <w:r w:rsidR="006412D9" w:rsidRPr="006412D9">
        <w:rPr>
          <w:b/>
          <w:highlight w:val="cyan"/>
        </w:rPr>
        <w:t xml:space="preserve">: </w:t>
      </w:r>
      <w:r w:rsidRPr="006412D9">
        <w:rPr>
          <w:b/>
          <w:highlight w:val="cyan"/>
        </w:rPr>
        <w:t>Siguiendo la senda de la historia</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 Taller Internacional</w:t>
      </w:r>
      <w:r w:rsidR="006412D9" w:rsidRPr="006412D9">
        <w:rPr>
          <w:b/>
          <w:highlight w:val="cyan"/>
        </w:rPr>
        <w:t xml:space="preserve">: </w:t>
      </w:r>
      <w:r w:rsidRPr="006412D9">
        <w:rPr>
          <w:b/>
          <w:highlight w:val="cyan"/>
        </w:rPr>
        <w:t>La Biblioteca Universitaria y sus desafíos ante un mundo globalizado</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 Taller de Pedagogía y Didáctica en los Subsistemas Educativos y Pedagogía Profesional</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Taller internacional sobre la formación doctoral</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III Taller</w:t>
      </w:r>
      <w:r w:rsidR="006412D9" w:rsidRPr="006412D9">
        <w:rPr>
          <w:b/>
          <w:highlight w:val="cyan"/>
        </w:rPr>
        <w:t>:</w:t>
      </w:r>
      <w:r w:rsidRPr="006412D9">
        <w:rPr>
          <w:b/>
          <w:highlight w:val="cyan"/>
        </w:rPr>
        <w:t xml:space="preserve"> La gestión integral de los proceso</w:t>
      </w:r>
      <w:r w:rsidR="006412D9" w:rsidRPr="006412D9">
        <w:rPr>
          <w:b/>
          <w:highlight w:val="cyan"/>
        </w:rPr>
        <w:t>s</w:t>
      </w:r>
      <w:r w:rsidRPr="006412D9">
        <w:rPr>
          <w:b/>
          <w:highlight w:val="cyan"/>
        </w:rPr>
        <w:t xml:space="preserve"> universitarios. El rol del profesor</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Taller Internacional de Extensión Universitaria</w:t>
      </w:r>
    </w:p>
    <w:p w:rsidR="00A170D1" w:rsidRPr="006412D9" w:rsidRDefault="00A170D1" w:rsidP="006412D9">
      <w:pPr>
        <w:pStyle w:val="Prrafodelista"/>
        <w:numPr>
          <w:ilvl w:val="0"/>
          <w:numId w:val="10"/>
        </w:numPr>
        <w:ind w:left="284" w:hanging="284"/>
        <w:jc w:val="both"/>
        <w:rPr>
          <w:b/>
          <w:highlight w:val="cyan"/>
        </w:rPr>
      </w:pPr>
      <w:r w:rsidRPr="006412D9">
        <w:rPr>
          <w:b/>
          <w:highlight w:val="cyan"/>
        </w:rPr>
        <w:t>IX Taller Internacional de Administración Pública, Desarrollo Local y Turismo</w:t>
      </w:r>
    </w:p>
    <w:p w:rsidR="00A170D1" w:rsidRPr="00A170D1" w:rsidRDefault="00A170D1" w:rsidP="00A170D1">
      <w:pPr>
        <w:jc w:val="both"/>
        <w:rPr>
          <w:b/>
        </w:rPr>
      </w:pPr>
      <w:r w:rsidRPr="00A170D1">
        <w:rPr>
          <w:b/>
        </w:rPr>
        <w:t xml:space="preserve">La admisión de los trabajos </w:t>
      </w:r>
      <w:r w:rsidR="006412D9" w:rsidRPr="006412D9">
        <w:rPr>
          <w:b/>
          <w:highlight w:val="cyan"/>
        </w:rPr>
        <w:t>será hasta el</w:t>
      </w:r>
      <w:r w:rsidRPr="006412D9">
        <w:rPr>
          <w:b/>
          <w:highlight w:val="cyan"/>
        </w:rPr>
        <w:t xml:space="preserve"> 10</w:t>
      </w:r>
      <w:r w:rsidRPr="00A170D1">
        <w:rPr>
          <w:b/>
        </w:rPr>
        <w:t xml:space="preserve"> de octubre del 2017. Los resúmenes y l</w:t>
      </w:r>
      <w:r w:rsidR="006412D9">
        <w:rPr>
          <w:b/>
        </w:rPr>
        <w:t xml:space="preserve">os trabajos </w:t>
      </w:r>
      <w:r w:rsidR="006412D9" w:rsidRPr="006412D9">
        <w:rPr>
          <w:b/>
          <w:highlight w:val="cyan"/>
        </w:rPr>
        <w:t>completos</w:t>
      </w:r>
      <w:r w:rsidR="006412D9">
        <w:rPr>
          <w:b/>
        </w:rPr>
        <w:t xml:space="preserve"> deberán </w:t>
      </w:r>
      <w:r w:rsidRPr="00A170D1">
        <w:rPr>
          <w:b/>
        </w:rPr>
        <w:t>ser enviados al Comité Organizador</w:t>
      </w:r>
      <w:r w:rsidR="006412D9" w:rsidRPr="006412D9">
        <w:rPr>
          <w:b/>
          <w:highlight w:val="cyan"/>
        </w:rPr>
        <w:t>,</w:t>
      </w:r>
      <w:r w:rsidRPr="00A170D1">
        <w:rPr>
          <w:b/>
        </w:rPr>
        <w:t xml:space="preserve"> a través de correo electrónico o media</w:t>
      </w:r>
      <w:r w:rsidR="006412D9">
        <w:rPr>
          <w:b/>
        </w:rPr>
        <w:t xml:space="preserve">nte el Sitio Web del Simposio: </w:t>
      </w:r>
      <w:r w:rsidRPr="00A170D1">
        <w:rPr>
          <w:b/>
        </w:rPr>
        <w:t xml:space="preserve">http://www.simposio.upr.edu.cu </w:t>
      </w:r>
    </w:p>
    <w:p w:rsidR="00A170D1" w:rsidRDefault="00A170D1" w:rsidP="00073AE4">
      <w:pPr>
        <w:jc w:val="both"/>
        <w:rPr>
          <w:b/>
        </w:rPr>
      </w:pPr>
    </w:p>
    <w:p w:rsidR="00A170D1" w:rsidRPr="003C06DA" w:rsidRDefault="003C06DA" w:rsidP="003C06DA">
      <w:pPr>
        <w:jc w:val="center"/>
        <w:rPr>
          <w:b/>
          <w:sz w:val="28"/>
          <w:szCs w:val="28"/>
        </w:rPr>
      </w:pPr>
      <w:r w:rsidRPr="003C06DA">
        <w:rPr>
          <w:b/>
          <w:sz w:val="28"/>
          <w:szCs w:val="28"/>
          <w:highlight w:val="magenta"/>
        </w:rPr>
        <w:t>Repensar el epílogo</w:t>
      </w:r>
    </w:p>
    <w:p w:rsidR="00A170D1" w:rsidRDefault="00A170D1" w:rsidP="00073AE4">
      <w:pPr>
        <w:jc w:val="both"/>
        <w:rPr>
          <w:b/>
        </w:rPr>
      </w:pPr>
    </w:p>
    <w:p w:rsidR="00A170D1" w:rsidRPr="00073AE4" w:rsidRDefault="00A170D1" w:rsidP="00073AE4">
      <w:pPr>
        <w:jc w:val="both"/>
        <w:rPr>
          <w:b/>
        </w:rPr>
      </w:pPr>
    </w:p>
    <w:sectPr w:rsidR="00A170D1" w:rsidRPr="00073AE4" w:rsidSect="00270C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9DF"/>
    <w:multiLevelType w:val="hybridMultilevel"/>
    <w:tmpl w:val="87ECFD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3703D5"/>
    <w:multiLevelType w:val="hybridMultilevel"/>
    <w:tmpl w:val="6A0A82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912D31"/>
    <w:multiLevelType w:val="hybridMultilevel"/>
    <w:tmpl w:val="DDB4E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80B48C2"/>
    <w:multiLevelType w:val="hybridMultilevel"/>
    <w:tmpl w:val="22D0F4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AA03D50"/>
    <w:multiLevelType w:val="hybridMultilevel"/>
    <w:tmpl w:val="40C671EE"/>
    <w:lvl w:ilvl="0" w:tplc="C56C5794">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24D334B"/>
    <w:multiLevelType w:val="hybridMultilevel"/>
    <w:tmpl w:val="1B86633E"/>
    <w:lvl w:ilvl="0" w:tplc="90241DA0">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
    <w:nsid w:val="43056803"/>
    <w:multiLevelType w:val="hybridMultilevel"/>
    <w:tmpl w:val="FAAC47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BAB2218"/>
    <w:multiLevelType w:val="hybridMultilevel"/>
    <w:tmpl w:val="5E4261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6BE08C7"/>
    <w:multiLevelType w:val="hybridMultilevel"/>
    <w:tmpl w:val="D21C17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0DA1BF5"/>
    <w:multiLevelType w:val="hybridMultilevel"/>
    <w:tmpl w:val="168E9022"/>
    <w:lvl w:ilvl="0" w:tplc="A2C85698">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1"/>
  </w:num>
  <w:num w:numId="6">
    <w:abstractNumId w:val="8"/>
  </w:num>
  <w:num w:numId="7">
    <w:abstractNumId w:val="9"/>
  </w:num>
  <w:num w:numId="8">
    <w:abstractNumId w:val="3"/>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21DA6"/>
    <w:rsid w:val="00016009"/>
    <w:rsid w:val="00073AE4"/>
    <w:rsid w:val="000C4782"/>
    <w:rsid w:val="00134350"/>
    <w:rsid w:val="0018650E"/>
    <w:rsid w:val="00226762"/>
    <w:rsid w:val="00244768"/>
    <w:rsid w:val="0025434E"/>
    <w:rsid w:val="00270C03"/>
    <w:rsid w:val="0030459F"/>
    <w:rsid w:val="00330C89"/>
    <w:rsid w:val="003930AB"/>
    <w:rsid w:val="003C06DA"/>
    <w:rsid w:val="004000B4"/>
    <w:rsid w:val="00421DA6"/>
    <w:rsid w:val="0042292B"/>
    <w:rsid w:val="004363C9"/>
    <w:rsid w:val="004831A9"/>
    <w:rsid w:val="00504148"/>
    <w:rsid w:val="005108BA"/>
    <w:rsid w:val="00537DE3"/>
    <w:rsid w:val="005832AF"/>
    <w:rsid w:val="005953BB"/>
    <w:rsid w:val="006412D9"/>
    <w:rsid w:val="0067300E"/>
    <w:rsid w:val="00680C9E"/>
    <w:rsid w:val="00687926"/>
    <w:rsid w:val="007319C0"/>
    <w:rsid w:val="007574F1"/>
    <w:rsid w:val="00772C9E"/>
    <w:rsid w:val="007C72AB"/>
    <w:rsid w:val="00835A4B"/>
    <w:rsid w:val="00897C48"/>
    <w:rsid w:val="008A3782"/>
    <w:rsid w:val="00924E98"/>
    <w:rsid w:val="009315C5"/>
    <w:rsid w:val="009540FD"/>
    <w:rsid w:val="0095609E"/>
    <w:rsid w:val="00964A4D"/>
    <w:rsid w:val="00973A74"/>
    <w:rsid w:val="009A5D0B"/>
    <w:rsid w:val="00A1170D"/>
    <w:rsid w:val="00A170D1"/>
    <w:rsid w:val="00A51A6E"/>
    <w:rsid w:val="00A76F64"/>
    <w:rsid w:val="00A846C3"/>
    <w:rsid w:val="00AC0DC6"/>
    <w:rsid w:val="00AD1FDE"/>
    <w:rsid w:val="00BB56A7"/>
    <w:rsid w:val="00BC0F9F"/>
    <w:rsid w:val="00BC1A8A"/>
    <w:rsid w:val="00BF782C"/>
    <w:rsid w:val="00C55913"/>
    <w:rsid w:val="00D45FE8"/>
    <w:rsid w:val="00D91046"/>
    <w:rsid w:val="00D95033"/>
    <w:rsid w:val="00E85681"/>
    <w:rsid w:val="00ED3267"/>
    <w:rsid w:val="00EE6055"/>
    <w:rsid w:val="00F06A9B"/>
    <w:rsid w:val="00F227CF"/>
    <w:rsid w:val="00F73000"/>
    <w:rsid w:val="00F75AA4"/>
    <w:rsid w:val="00FA2E67"/>
    <w:rsid w:val="00FC2181"/>
    <w:rsid w:val="00FD208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C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226762"/>
    <w:pPr>
      <w:spacing w:before="100" w:beforeAutospacing="1" w:after="119" w:line="240" w:lineRule="auto"/>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unhideWhenUsed/>
    <w:rsid w:val="00226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226762"/>
    <w:rPr>
      <w:rFonts w:ascii="Courier New" w:eastAsia="Times New Roman" w:hAnsi="Courier New" w:cs="Courier New"/>
      <w:sz w:val="20"/>
      <w:szCs w:val="20"/>
      <w:lang w:eastAsia="es-ES"/>
    </w:rPr>
  </w:style>
  <w:style w:type="paragraph" w:styleId="Prrafodelista">
    <w:name w:val="List Paragraph"/>
    <w:basedOn w:val="Normal"/>
    <w:uiPriority w:val="34"/>
    <w:qFormat/>
    <w:rsid w:val="00D95033"/>
    <w:pPr>
      <w:ind w:left="720"/>
      <w:contextualSpacing/>
    </w:pPr>
  </w:style>
  <w:style w:type="character" w:styleId="Hipervnculo">
    <w:name w:val="Hyperlink"/>
    <w:uiPriority w:val="99"/>
    <w:rsid w:val="00FA2E67"/>
    <w:rPr>
      <w:color w:val="0000FF"/>
      <w:u w:val="single"/>
    </w:rPr>
  </w:style>
  <w:style w:type="paragraph" w:customStyle="1" w:styleId="Default">
    <w:name w:val="Default"/>
    <w:rsid w:val="009540FD"/>
    <w:pPr>
      <w:autoSpaceDE w:val="0"/>
      <w:autoSpaceDN w:val="0"/>
      <w:adjustRightInd w:val="0"/>
      <w:spacing w:after="0" w:line="240" w:lineRule="auto"/>
    </w:pPr>
    <w:rPr>
      <w:rFonts w:ascii="Georgia" w:hAnsi="Georgia" w:cs="Georgia"/>
      <w:color w:val="000000"/>
      <w:sz w:val="24"/>
      <w:szCs w:val="24"/>
    </w:rPr>
  </w:style>
  <w:style w:type="paragraph" w:styleId="Textonotapie">
    <w:name w:val="footnote text"/>
    <w:basedOn w:val="Normal"/>
    <w:link w:val="TextonotapieCar"/>
    <w:uiPriority w:val="99"/>
    <w:rsid w:val="005832AF"/>
    <w:pPr>
      <w:spacing w:after="0" w:line="240" w:lineRule="auto"/>
    </w:pPr>
    <w:rPr>
      <w:rFonts w:ascii="Trebuchet MS" w:eastAsia="Times New Roman" w:hAnsi="Trebuchet MS" w:cs="Times New Roman"/>
      <w:sz w:val="20"/>
      <w:szCs w:val="20"/>
      <w:lang w:eastAsia="es-ES"/>
    </w:rPr>
  </w:style>
  <w:style w:type="character" w:customStyle="1" w:styleId="TextonotapieCar">
    <w:name w:val="Texto nota pie Car"/>
    <w:basedOn w:val="Fuentedeprrafopredeter"/>
    <w:link w:val="Textonotapie"/>
    <w:uiPriority w:val="99"/>
    <w:rsid w:val="005832AF"/>
    <w:rPr>
      <w:rFonts w:ascii="Trebuchet MS" w:eastAsia="Times New Roman" w:hAnsi="Trebuchet MS" w:cs="Times New Roman"/>
      <w:sz w:val="20"/>
      <w:szCs w:val="20"/>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r.es/~aepc/FECIES_13/presentacion.html" TargetMode="External"/><Relationship Id="rId3" Type="http://schemas.openxmlformats.org/officeDocument/2006/relationships/settings" Target="settings.xml"/><Relationship Id="rId7" Type="http://schemas.openxmlformats.org/officeDocument/2006/relationships/hyperlink" Target="mailto:nflamarra@untref.edu.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gutig@yahoo.com.mx" TargetMode="External"/><Relationship Id="rId5" Type="http://schemas.openxmlformats.org/officeDocument/2006/relationships/hyperlink" Target="mailto:letymoreno_e@msn.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12</Pages>
  <Words>4393</Words>
  <Characters>24164</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 Galarza</cp:lastModifiedBy>
  <cp:revision>34</cp:revision>
  <dcterms:created xsi:type="dcterms:W3CDTF">2016-11-02T13:40:00Z</dcterms:created>
  <dcterms:modified xsi:type="dcterms:W3CDTF">2017-06-21T18:33:00Z</dcterms:modified>
</cp:coreProperties>
</file>