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927" w:rsidRPr="00F563CD" w:rsidRDefault="00A94FD1"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bookmarkStart w:id="0" w:name="_GoBack"/>
      <w:bookmarkEnd w:id="0"/>
      <w:proofErr w:type="spellStart"/>
      <w:r w:rsidRPr="00F563CD">
        <w:rPr>
          <w:rFonts w:ascii="Arial" w:eastAsia="Times New Roman" w:hAnsi="Arial" w:cs="Arial"/>
          <w:color w:val="525252"/>
          <w:sz w:val="24"/>
          <w:szCs w:val="24"/>
        </w:rPr>
        <w:t>DraC</w:t>
      </w:r>
      <w:proofErr w:type="spellEnd"/>
      <w:r w:rsidRPr="00F563CD">
        <w:rPr>
          <w:rFonts w:ascii="Arial" w:eastAsia="Times New Roman" w:hAnsi="Arial" w:cs="Arial"/>
          <w:color w:val="525252"/>
          <w:sz w:val="24"/>
          <w:szCs w:val="24"/>
        </w:rPr>
        <w:t>. Norma Sánchez Paz</w:t>
      </w:r>
    </w:p>
    <w:p w:rsidR="00A94FD1" w:rsidRPr="00F563CD" w:rsidRDefault="00A94FD1"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Profesora Titular</w:t>
      </w:r>
      <w:r w:rsidR="00C76477">
        <w:rPr>
          <w:rFonts w:ascii="Arial" w:eastAsia="Times New Roman" w:hAnsi="Arial" w:cs="Arial"/>
          <w:color w:val="525252"/>
          <w:sz w:val="24"/>
          <w:szCs w:val="24"/>
        </w:rPr>
        <w:t xml:space="preserve">  </w:t>
      </w:r>
    </w:p>
    <w:p w:rsidR="008C4927" w:rsidRPr="00F563CD" w:rsidRDefault="00A94FD1"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Representante de la Universidad de Holguín en la Red DEES</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p>
    <w:p w:rsidR="008C4927" w:rsidRPr="00F563CD" w:rsidRDefault="00F563CD"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FF0000"/>
          <w:sz w:val="24"/>
          <w:szCs w:val="24"/>
        </w:rPr>
      </w:pPr>
      <w:r w:rsidRPr="00F563CD">
        <w:rPr>
          <w:rFonts w:ascii="Arial" w:eastAsia="Times New Roman" w:hAnsi="Arial" w:cs="Arial"/>
          <w:color w:val="FF0000"/>
          <w:sz w:val="24"/>
          <w:szCs w:val="24"/>
        </w:rPr>
        <w:t>1. La</w:t>
      </w:r>
      <w:r w:rsidR="008C4927" w:rsidRPr="00F563CD">
        <w:rPr>
          <w:rFonts w:ascii="Arial" w:eastAsia="Times New Roman" w:hAnsi="Arial" w:cs="Arial"/>
          <w:color w:val="FF0000"/>
          <w:sz w:val="24"/>
          <w:szCs w:val="24"/>
        </w:rPr>
        <w:t xml:space="preserve"> Cuarta Reunión Nacional de las IES cubanas que integran la RED-DEES tendrá como sede en el 2015 a la Universidad de Holguín “Oscar Lucero Moya”, Cuba. A propósito, pudiera comentar </w:t>
      </w:r>
      <w:r>
        <w:rPr>
          <w:rFonts w:ascii="Arial" w:eastAsia="Times New Roman" w:hAnsi="Arial" w:cs="Arial"/>
          <w:color w:val="FF0000"/>
          <w:sz w:val="24"/>
          <w:szCs w:val="24"/>
        </w:rPr>
        <w:t>¿</w:t>
      </w:r>
      <w:r w:rsidR="008C4927" w:rsidRPr="00F563CD">
        <w:rPr>
          <w:rFonts w:ascii="Arial" w:eastAsia="Times New Roman" w:hAnsi="Arial" w:cs="Arial"/>
          <w:color w:val="FF0000"/>
          <w:sz w:val="24"/>
          <w:szCs w:val="24"/>
        </w:rPr>
        <w:t>cómo avanzan los preparativos para asegurar la realización de este evento?</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 xml:space="preserve">Para nuestra Universidad resulta muy grato haber sido seleccionada como sede para desarrollar la Cuarta Reunión Nacional de las IES cubanas que integran la RED-DEES entre los días 27 y 29 del mes de abril de 2015. </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Esta será una buena oportunidad para mostrar a los miembros de la Red los avances en el trabajo de esta institución que ya celebra los 42 años de fundada y que juega un papel decisivo en la formación y actualización de profesionales en el territorio, a la vez que servirá para que nuestra comunidad universitaria pueda conocer del trabajo que realizan investigadores de otr</w:t>
      </w:r>
      <w:r w:rsidR="00F37000">
        <w:rPr>
          <w:rFonts w:ascii="Arial" w:eastAsia="Times New Roman" w:hAnsi="Arial" w:cs="Arial"/>
          <w:color w:val="525252"/>
          <w:sz w:val="24"/>
          <w:szCs w:val="24"/>
        </w:rPr>
        <w:t>as IES miembros de la Red en aras de</w:t>
      </w:r>
      <w:r w:rsidRPr="00F563CD">
        <w:rPr>
          <w:rFonts w:ascii="Arial" w:eastAsia="Times New Roman" w:hAnsi="Arial" w:cs="Arial"/>
          <w:color w:val="525252"/>
          <w:sz w:val="24"/>
          <w:szCs w:val="24"/>
        </w:rPr>
        <w:t xml:space="preserve">l perfeccionamiento de la Educación Superior cubana. </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Los preparativos para asegurar la realización de la IV Reunión avanzan de forma satisfactoria, los recursos a utilizar están previ</w:t>
      </w:r>
      <w:r w:rsidR="00C519B5">
        <w:rPr>
          <w:rFonts w:ascii="Arial" w:eastAsia="Times New Roman" w:hAnsi="Arial" w:cs="Arial"/>
          <w:color w:val="525252"/>
          <w:sz w:val="24"/>
          <w:szCs w:val="24"/>
        </w:rPr>
        <w:t>stos en el presupuesto del 2015;</w:t>
      </w:r>
      <w:r w:rsidRPr="00F563CD">
        <w:rPr>
          <w:rFonts w:ascii="Arial" w:eastAsia="Times New Roman" w:hAnsi="Arial" w:cs="Arial"/>
          <w:color w:val="525252"/>
          <w:sz w:val="24"/>
          <w:szCs w:val="24"/>
        </w:rPr>
        <w:t xml:space="preserve"> el alojamiento</w:t>
      </w:r>
      <w:r w:rsidR="00F37000">
        <w:rPr>
          <w:rFonts w:ascii="Arial" w:eastAsia="Times New Roman" w:hAnsi="Arial" w:cs="Arial"/>
          <w:color w:val="525252"/>
          <w:sz w:val="24"/>
          <w:szCs w:val="24"/>
        </w:rPr>
        <w:t xml:space="preserve"> de los visitantes</w:t>
      </w:r>
      <w:r w:rsidRPr="00F563CD">
        <w:rPr>
          <w:rFonts w:ascii="Arial" w:eastAsia="Times New Roman" w:hAnsi="Arial" w:cs="Arial"/>
          <w:color w:val="525252"/>
          <w:sz w:val="24"/>
          <w:szCs w:val="24"/>
        </w:rPr>
        <w:t xml:space="preserve"> será en instalaciones de la propia Universidad, preparadas para hacer agradable su estancia en Holguín, y se cuenta además con el apoyo de otras universidades, instituciones y el gobierno de la provincia. </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 xml:space="preserve">La reunión se desarrollará de forma simultánea a la VII Conferencia Científica Internacional de la Universidad de Holguín, por lo que los miembros de la Red DEES podrán participar con ponencias sobre el resultado de sus investigaciones en el simposio UNIVERSIDADES DE IBEROAMÉRICA, cuyo coordinador es el </w:t>
      </w:r>
      <w:proofErr w:type="spellStart"/>
      <w:r w:rsidRPr="00F563CD">
        <w:rPr>
          <w:rFonts w:ascii="Arial" w:eastAsia="Times New Roman" w:hAnsi="Arial" w:cs="Arial"/>
          <w:color w:val="525252"/>
          <w:sz w:val="24"/>
          <w:szCs w:val="24"/>
        </w:rPr>
        <w:t>Dr.C</w:t>
      </w:r>
      <w:proofErr w:type="spellEnd"/>
      <w:r w:rsidRPr="00F563CD">
        <w:rPr>
          <w:rFonts w:ascii="Arial" w:eastAsia="Times New Roman" w:hAnsi="Arial" w:cs="Arial"/>
          <w:color w:val="525252"/>
          <w:sz w:val="24"/>
          <w:szCs w:val="24"/>
        </w:rPr>
        <w:t xml:space="preserve">. Eduardo Fernández Flores (eduardoff@ict.uho.edu.cu) y para lo cual deben ser enviados los trabajos antes del 28 de febrero de 2015 como se plantea en la convocatoria del evento. También está prevista su participación en otras actividades que se desarrollen en  el marco de la Conferencia Científica que tendrá como sede el Hotel Club Amigo </w:t>
      </w:r>
      <w:r w:rsidR="00F563CD" w:rsidRPr="00F563CD">
        <w:rPr>
          <w:rFonts w:ascii="Arial" w:eastAsia="Times New Roman" w:hAnsi="Arial" w:cs="Arial"/>
          <w:color w:val="525252"/>
          <w:sz w:val="24"/>
          <w:szCs w:val="24"/>
        </w:rPr>
        <w:t>Atlántico</w:t>
      </w:r>
      <w:r w:rsidRPr="00F563CD">
        <w:rPr>
          <w:rFonts w:ascii="Arial" w:eastAsia="Times New Roman" w:hAnsi="Arial" w:cs="Arial"/>
          <w:color w:val="525252"/>
          <w:sz w:val="24"/>
          <w:szCs w:val="24"/>
        </w:rPr>
        <w:t xml:space="preserve">, ubicado en el polo turístico </w:t>
      </w:r>
      <w:proofErr w:type="spellStart"/>
      <w:r w:rsidRPr="00F563CD">
        <w:rPr>
          <w:rFonts w:ascii="Arial" w:eastAsia="Times New Roman" w:hAnsi="Arial" w:cs="Arial"/>
          <w:color w:val="525252"/>
          <w:sz w:val="24"/>
          <w:szCs w:val="24"/>
        </w:rPr>
        <w:t>Guardalavaca</w:t>
      </w:r>
      <w:proofErr w:type="spellEnd"/>
      <w:r w:rsidRPr="00F563CD">
        <w:rPr>
          <w:rFonts w:ascii="Arial" w:eastAsia="Times New Roman" w:hAnsi="Arial" w:cs="Arial"/>
          <w:color w:val="525252"/>
          <w:sz w:val="24"/>
          <w:szCs w:val="24"/>
        </w:rPr>
        <w:t>.</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FF0000"/>
          <w:sz w:val="24"/>
          <w:szCs w:val="24"/>
        </w:rPr>
      </w:pPr>
      <w:r w:rsidRPr="00F563CD">
        <w:rPr>
          <w:rFonts w:ascii="Arial" w:eastAsia="Times New Roman" w:hAnsi="Arial" w:cs="Arial"/>
          <w:color w:val="FF0000"/>
          <w:sz w:val="24"/>
          <w:szCs w:val="24"/>
        </w:rPr>
        <w:t>2. ¿Qué beneficios institucionales considera usted que ha recibido la</w:t>
      </w:r>
      <w:r w:rsidR="00F563CD">
        <w:rPr>
          <w:rFonts w:ascii="Arial" w:eastAsia="Times New Roman" w:hAnsi="Arial" w:cs="Arial"/>
          <w:color w:val="FF0000"/>
          <w:sz w:val="24"/>
          <w:szCs w:val="24"/>
        </w:rPr>
        <w:t xml:space="preserve"> </w:t>
      </w:r>
      <w:r w:rsidRPr="00F563CD">
        <w:rPr>
          <w:rFonts w:ascii="Arial" w:eastAsia="Times New Roman" w:hAnsi="Arial" w:cs="Arial"/>
          <w:color w:val="FF0000"/>
          <w:sz w:val="24"/>
          <w:szCs w:val="24"/>
        </w:rPr>
        <w:t>Universidad de Holguín al ser miembro de la RED-DEES?</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Nuestra universidad se prestigia al  ser miembro de la RED-DEES desde su creación en el año 2009. Hemos sido testigos, y partícipes, del crecimiento cuantitativo y cualitativo de la Red en estos cinco años y pertenecer a ella nos ha permitido mejorar la gestión de los procesos sustantivos universitarios a partir de la incorporación de métodos y técnicas de dirección estratégica que, en correspondencia con los objetivos del Ministerio de Educación Superior, contribuyen al perfeccionamiento de la enseñanza universitaria cubana.</w:t>
      </w:r>
    </w:p>
    <w:p w:rsidR="00AB1A73" w:rsidRDefault="00C519B5" w:rsidP="00AB1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hAnsi="Arial" w:cs="Arial"/>
          <w:sz w:val="24"/>
          <w:szCs w:val="24"/>
        </w:rPr>
      </w:pPr>
      <w:r>
        <w:rPr>
          <w:rFonts w:ascii="Arial" w:eastAsia="Times New Roman" w:hAnsi="Arial" w:cs="Arial"/>
          <w:color w:val="525252"/>
          <w:sz w:val="24"/>
          <w:szCs w:val="24"/>
        </w:rPr>
        <w:t>Las posibilidades que brinda esta Red</w:t>
      </w:r>
      <w:r w:rsidR="008C4927" w:rsidRPr="00F563CD">
        <w:rPr>
          <w:rFonts w:ascii="Arial" w:eastAsia="Times New Roman" w:hAnsi="Arial" w:cs="Arial"/>
          <w:color w:val="525252"/>
          <w:sz w:val="24"/>
          <w:szCs w:val="24"/>
        </w:rPr>
        <w:t xml:space="preserve"> para el intercambio de conocimientos y experiencias entre las IES miembros han sido de incuestionable valor para </w:t>
      </w:r>
      <w:r w:rsidR="008C4927" w:rsidRPr="00F563CD">
        <w:rPr>
          <w:rFonts w:ascii="Arial" w:eastAsia="Times New Roman" w:hAnsi="Arial" w:cs="Arial"/>
          <w:sz w:val="24"/>
          <w:szCs w:val="24"/>
        </w:rPr>
        <w:t xml:space="preserve">elevar la calidad y pertinencia de la gestión institucional </w:t>
      </w:r>
      <w:r w:rsidR="008C4927" w:rsidRPr="00F563CD">
        <w:rPr>
          <w:rFonts w:ascii="Arial" w:hAnsi="Arial" w:cs="Arial"/>
          <w:sz w:val="24"/>
          <w:szCs w:val="24"/>
        </w:rPr>
        <w:t xml:space="preserve">a favor de </w:t>
      </w:r>
      <w:r w:rsidR="008C4927" w:rsidRPr="00F563CD">
        <w:rPr>
          <w:rFonts w:ascii="Arial" w:eastAsia="Times New Roman" w:hAnsi="Arial" w:cs="Arial"/>
          <w:sz w:val="24"/>
          <w:szCs w:val="24"/>
        </w:rPr>
        <w:t xml:space="preserve"> las necesidades de la sociedad</w:t>
      </w:r>
      <w:r w:rsidR="008C4927" w:rsidRPr="00F563CD">
        <w:rPr>
          <w:rFonts w:ascii="Arial" w:hAnsi="Arial" w:cs="Arial"/>
          <w:sz w:val="24"/>
          <w:szCs w:val="24"/>
        </w:rPr>
        <w:t>, incrementar la visibilidad de los resultados de nuestras investigaciones a través de publicaciones conjuntas en revistas, libros y sitios electrónicos importantes y, de manera especial, nos ha permitido estrechar relaciones</w:t>
      </w:r>
      <w:r w:rsidR="00C64109">
        <w:rPr>
          <w:rFonts w:ascii="Arial" w:hAnsi="Arial" w:cs="Arial"/>
          <w:sz w:val="24"/>
          <w:szCs w:val="24"/>
        </w:rPr>
        <w:t xml:space="preserve"> humanas</w:t>
      </w:r>
      <w:r w:rsidR="008C4927" w:rsidRPr="00F563CD">
        <w:rPr>
          <w:rFonts w:ascii="Arial" w:hAnsi="Arial" w:cs="Arial"/>
          <w:sz w:val="24"/>
          <w:szCs w:val="24"/>
        </w:rPr>
        <w:t xml:space="preserve"> con académicos de varios países que, a pesar de las particularidades de cada uno de ellos, nos une el mismo objetivo de elevar la responsabilidad social de la universidad</w:t>
      </w:r>
      <w:r w:rsidR="00F37000">
        <w:rPr>
          <w:rFonts w:ascii="Arial" w:hAnsi="Arial" w:cs="Arial"/>
          <w:sz w:val="24"/>
          <w:szCs w:val="24"/>
        </w:rPr>
        <w:t xml:space="preserve"> contemporánea</w:t>
      </w:r>
      <w:r w:rsidR="008C4927" w:rsidRPr="00F563CD">
        <w:rPr>
          <w:rFonts w:ascii="Arial" w:hAnsi="Arial" w:cs="Arial"/>
          <w:sz w:val="24"/>
          <w:szCs w:val="24"/>
        </w:rPr>
        <w:t>.</w:t>
      </w:r>
    </w:p>
    <w:p w:rsidR="00AB1A73" w:rsidRDefault="00412831" w:rsidP="00AB1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hAnsi="Arial" w:cs="Arial"/>
          <w:sz w:val="24"/>
          <w:szCs w:val="24"/>
        </w:rPr>
      </w:pPr>
      <w:r w:rsidRPr="00AB1A73">
        <w:rPr>
          <w:rFonts w:ascii="Arial" w:hAnsi="Arial" w:cs="Arial"/>
          <w:sz w:val="24"/>
          <w:szCs w:val="24"/>
        </w:rPr>
        <w:t xml:space="preserve">La RED- DEES nos ha permitido formar parte del claustro del Seminario Internacional: “Dirección Estratégica en las instituciones </w:t>
      </w:r>
      <w:r w:rsidR="000D28C4" w:rsidRPr="00AB1A73">
        <w:rPr>
          <w:rFonts w:ascii="Arial" w:hAnsi="Arial" w:cs="Arial"/>
          <w:sz w:val="24"/>
          <w:szCs w:val="24"/>
        </w:rPr>
        <w:t xml:space="preserve">de </w:t>
      </w:r>
      <w:r w:rsidR="00334FCC" w:rsidRPr="00AB1A73">
        <w:rPr>
          <w:rFonts w:ascii="Arial" w:hAnsi="Arial" w:cs="Arial"/>
          <w:sz w:val="24"/>
          <w:szCs w:val="24"/>
        </w:rPr>
        <w:t>educación superior” y</w:t>
      </w:r>
      <w:r w:rsidR="000D28C4" w:rsidRPr="00AB1A73">
        <w:rPr>
          <w:rFonts w:ascii="Arial" w:hAnsi="Arial" w:cs="Arial"/>
          <w:sz w:val="24"/>
          <w:szCs w:val="24"/>
        </w:rPr>
        <w:t xml:space="preserve"> ser miembro</w:t>
      </w:r>
      <w:r w:rsidR="00334FCC" w:rsidRPr="00AB1A73">
        <w:rPr>
          <w:rFonts w:ascii="Arial" w:hAnsi="Arial" w:cs="Arial"/>
          <w:sz w:val="24"/>
          <w:szCs w:val="24"/>
        </w:rPr>
        <w:t>s del Consejo Científico Asesor</w:t>
      </w:r>
      <w:r w:rsidR="000D28C4" w:rsidRPr="00AB1A73">
        <w:rPr>
          <w:rFonts w:ascii="Arial" w:hAnsi="Arial" w:cs="Arial"/>
          <w:sz w:val="24"/>
          <w:szCs w:val="24"/>
        </w:rPr>
        <w:t xml:space="preserve"> de la Revista científica</w:t>
      </w:r>
      <w:r w:rsidRPr="00AB1A73">
        <w:rPr>
          <w:rFonts w:ascii="Arial" w:hAnsi="Arial" w:cs="Arial"/>
          <w:sz w:val="24"/>
          <w:szCs w:val="24"/>
        </w:rPr>
        <w:t xml:space="preserve">  </w:t>
      </w:r>
      <w:r w:rsidR="000D28C4" w:rsidRPr="00AB1A73">
        <w:rPr>
          <w:rFonts w:ascii="Arial" w:hAnsi="Arial" w:cs="Arial"/>
          <w:sz w:val="24"/>
          <w:szCs w:val="24"/>
        </w:rPr>
        <w:t>Estrate</w:t>
      </w:r>
      <w:r w:rsidR="00F563CD" w:rsidRPr="00AB1A73">
        <w:rPr>
          <w:rFonts w:ascii="Arial" w:hAnsi="Arial" w:cs="Arial"/>
          <w:sz w:val="24"/>
          <w:szCs w:val="24"/>
        </w:rPr>
        <w:t>gia y Gestión U</w:t>
      </w:r>
      <w:r w:rsidR="00AB1A73" w:rsidRPr="00AB1A73">
        <w:rPr>
          <w:rFonts w:ascii="Arial" w:hAnsi="Arial" w:cs="Arial"/>
          <w:sz w:val="24"/>
          <w:szCs w:val="24"/>
        </w:rPr>
        <w:t xml:space="preserve">niversitaria, así como </w:t>
      </w:r>
      <w:r w:rsidR="00AB1A73">
        <w:rPr>
          <w:rFonts w:ascii="Arial" w:hAnsi="Arial" w:cs="Arial"/>
          <w:sz w:val="24"/>
          <w:szCs w:val="24"/>
        </w:rPr>
        <w:t xml:space="preserve">también </w:t>
      </w:r>
      <w:r w:rsidR="00AB1A73" w:rsidRPr="00AB1A73">
        <w:rPr>
          <w:rFonts w:ascii="Arial" w:hAnsi="Arial" w:cs="Arial"/>
          <w:sz w:val="24"/>
          <w:szCs w:val="24"/>
        </w:rPr>
        <w:t xml:space="preserve">el haber </w:t>
      </w:r>
      <w:r w:rsidR="00F563CD" w:rsidRPr="00AB1A73">
        <w:rPr>
          <w:rFonts w:ascii="Arial" w:hAnsi="Arial" w:cs="Arial"/>
          <w:sz w:val="24"/>
          <w:szCs w:val="24"/>
        </w:rPr>
        <w:t>participado en el</w:t>
      </w:r>
      <w:r w:rsidR="00AB1A73" w:rsidRPr="00AB1A73">
        <w:rPr>
          <w:rFonts w:ascii="Arial" w:eastAsia="Times New Roman" w:hAnsi="Arial" w:cs="Arial"/>
          <w:sz w:val="24"/>
          <w:szCs w:val="24"/>
          <w:lang w:eastAsia="es-EC"/>
        </w:rPr>
        <w:t xml:space="preserve"> Congreso Internacional: “Los retos de la Gestión Universitaria ante las exigencias del siglo XXI”</w:t>
      </w:r>
      <w:r w:rsidR="00AB1A73">
        <w:rPr>
          <w:rFonts w:ascii="Arial" w:eastAsia="Times New Roman" w:hAnsi="Arial" w:cs="Arial"/>
          <w:sz w:val="24"/>
          <w:szCs w:val="24"/>
          <w:lang w:eastAsia="es-EC"/>
        </w:rPr>
        <w:t xml:space="preserve"> efectuado en la </w:t>
      </w:r>
      <w:r w:rsidR="00AB1A73" w:rsidRPr="00AB1A73">
        <w:rPr>
          <w:rFonts w:ascii="Arial" w:eastAsia="Times New Roman" w:hAnsi="Arial" w:cs="Arial"/>
          <w:sz w:val="24"/>
          <w:szCs w:val="24"/>
          <w:lang w:eastAsia="es-EC"/>
        </w:rPr>
        <w:t>Uni</w:t>
      </w:r>
      <w:r w:rsidR="00CA4943">
        <w:rPr>
          <w:rFonts w:ascii="Arial" w:eastAsia="Times New Roman" w:hAnsi="Arial" w:cs="Arial"/>
          <w:sz w:val="24"/>
          <w:szCs w:val="24"/>
          <w:lang w:eastAsia="es-EC"/>
        </w:rPr>
        <w:t>versidad de Sotavento, en</w:t>
      </w:r>
      <w:r w:rsidR="00AB1A73" w:rsidRPr="00AB1A73">
        <w:rPr>
          <w:rFonts w:ascii="Arial" w:eastAsia="Times New Roman" w:hAnsi="Arial" w:cs="Arial"/>
          <w:sz w:val="24"/>
          <w:szCs w:val="24"/>
          <w:lang w:eastAsia="es-EC"/>
        </w:rPr>
        <w:t xml:space="preserve"> México</w:t>
      </w:r>
      <w:r w:rsidR="00C519B5">
        <w:rPr>
          <w:rFonts w:ascii="Arial" w:eastAsia="Times New Roman" w:hAnsi="Arial" w:cs="Arial"/>
          <w:sz w:val="24"/>
          <w:szCs w:val="24"/>
          <w:lang w:eastAsia="es-EC"/>
        </w:rPr>
        <w:t xml:space="preserve">, y presentar allí las experiencias de </w:t>
      </w:r>
      <w:r w:rsidR="00C519B5">
        <w:rPr>
          <w:rFonts w:ascii="Arial" w:hAnsi="Arial" w:cs="Arial"/>
          <w:sz w:val="24"/>
          <w:szCs w:val="24"/>
        </w:rPr>
        <w:t xml:space="preserve"> la U</w:t>
      </w:r>
      <w:r w:rsidR="00AB1A73" w:rsidRPr="00AB1A73">
        <w:rPr>
          <w:rFonts w:ascii="Arial" w:hAnsi="Arial" w:cs="Arial"/>
          <w:sz w:val="24"/>
          <w:szCs w:val="24"/>
        </w:rPr>
        <w:t>niversidad</w:t>
      </w:r>
      <w:r w:rsidR="00C519B5">
        <w:rPr>
          <w:rFonts w:ascii="Arial" w:hAnsi="Arial" w:cs="Arial"/>
          <w:sz w:val="24"/>
          <w:szCs w:val="24"/>
        </w:rPr>
        <w:t xml:space="preserve"> de Holguín relacionadas con la gestión de los procesos universitarios a favor del desarrollo local</w:t>
      </w:r>
      <w:r w:rsidR="00AB1A73">
        <w:rPr>
          <w:rFonts w:ascii="Arial" w:hAnsi="Arial" w:cs="Arial"/>
          <w:sz w:val="24"/>
          <w:szCs w:val="24"/>
        </w:rPr>
        <w:t>.</w:t>
      </w:r>
    </w:p>
    <w:p w:rsidR="00F37000" w:rsidRPr="00AB1A73" w:rsidRDefault="00F37000" w:rsidP="00AB1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hAnsi="Arial" w:cs="Arial"/>
          <w:sz w:val="24"/>
          <w:szCs w:val="24"/>
        </w:rPr>
      </w:pPr>
      <w:r>
        <w:rPr>
          <w:rFonts w:ascii="Arial" w:hAnsi="Arial" w:cs="Arial"/>
          <w:sz w:val="24"/>
          <w:szCs w:val="24"/>
        </w:rPr>
        <w:t xml:space="preserve">Recientemente hemos podido publicar en el Repositorio de Buenas Prácticas de la Red el </w:t>
      </w:r>
      <w:r w:rsidR="00B05160">
        <w:rPr>
          <w:rFonts w:ascii="Arial" w:hAnsi="Arial" w:cs="Arial"/>
          <w:sz w:val="24"/>
          <w:szCs w:val="24"/>
        </w:rPr>
        <w:t>“</w:t>
      </w:r>
      <w:r>
        <w:rPr>
          <w:rFonts w:ascii="Arial" w:hAnsi="Arial" w:cs="Arial"/>
          <w:sz w:val="24"/>
          <w:szCs w:val="24"/>
        </w:rPr>
        <w:t>Sistema de regulación y control del cumplimiento de los objetivos de trabajo de la Facultad de Ciencias Económicas y Administración</w:t>
      </w:r>
      <w:r w:rsidR="00EF4AB5">
        <w:rPr>
          <w:rFonts w:ascii="Arial" w:hAnsi="Arial" w:cs="Arial"/>
          <w:sz w:val="24"/>
          <w:szCs w:val="24"/>
        </w:rPr>
        <w:t>”, lo cual nos  permite</w:t>
      </w:r>
      <w:r>
        <w:rPr>
          <w:rFonts w:ascii="Arial" w:hAnsi="Arial" w:cs="Arial"/>
          <w:sz w:val="24"/>
          <w:szCs w:val="24"/>
        </w:rPr>
        <w:t xml:space="preserve"> </w:t>
      </w:r>
      <w:r w:rsidR="00EF4AB5">
        <w:rPr>
          <w:rFonts w:ascii="Arial" w:hAnsi="Arial" w:cs="Arial"/>
          <w:sz w:val="24"/>
          <w:szCs w:val="24"/>
        </w:rPr>
        <w:t xml:space="preserve">compartir con otras universidades esta </w:t>
      </w:r>
      <w:r w:rsidR="00C519B5">
        <w:rPr>
          <w:rFonts w:ascii="Arial" w:hAnsi="Arial" w:cs="Arial"/>
          <w:sz w:val="24"/>
          <w:szCs w:val="24"/>
        </w:rPr>
        <w:t>práctica</w:t>
      </w:r>
      <w:r w:rsidR="00EF4AB5">
        <w:rPr>
          <w:rFonts w:ascii="Arial" w:hAnsi="Arial" w:cs="Arial"/>
          <w:sz w:val="24"/>
          <w:szCs w:val="24"/>
        </w:rPr>
        <w:t xml:space="preserve"> que ha resultado muy positiva a nivel de Facultad.</w:t>
      </w:r>
    </w:p>
    <w:p w:rsidR="008C4927" w:rsidRPr="00F563CD" w:rsidRDefault="00AB1A73"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Pr>
          <w:rFonts w:ascii="Arial" w:hAnsi="Arial" w:cs="Arial"/>
          <w:sz w:val="24"/>
          <w:szCs w:val="24"/>
        </w:rPr>
        <w:t xml:space="preserve"> </w:t>
      </w:r>
      <w:r w:rsidR="00F563CD">
        <w:rPr>
          <w:rFonts w:ascii="Arial" w:hAnsi="Arial" w:cs="Arial"/>
          <w:sz w:val="24"/>
          <w:szCs w:val="24"/>
        </w:rPr>
        <w:t xml:space="preserve"> </w:t>
      </w:r>
      <w:r w:rsidR="00412831" w:rsidRPr="00F563CD">
        <w:rPr>
          <w:rFonts w:ascii="Arial" w:hAnsi="Arial" w:cs="Arial"/>
          <w:sz w:val="24"/>
          <w:szCs w:val="24"/>
        </w:rPr>
        <w:t xml:space="preserve"> </w:t>
      </w:r>
      <w:r w:rsidR="00412831" w:rsidRPr="00F563CD">
        <w:rPr>
          <w:rFonts w:ascii="Arial" w:eastAsia="Times New Roman" w:hAnsi="Arial" w:cs="Arial"/>
          <w:color w:val="525252"/>
          <w:sz w:val="24"/>
          <w:szCs w:val="24"/>
        </w:rPr>
        <w:t xml:space="preserve">    </w:t>
      </w:r>
    </w:p>
    <w:p w:rsidR="008C4927" w:rsidRPr="00F563CD" w:rsidRDefault="00F563CD"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FF0000"/>
          <w:sz w:val="24"/>
          <w:szCs w:val="24"/>
        </w:rPr>
      </w:pPr>
      <w:r w:rsidRPr="00F563CD">
        <w:rPr>
          <w:rFonts w:ascii="Arial" w:eastAsia="Times New Roman" w:hAnsi="Arial" w:cs="Arial"/>
          <w:color w:val="FF0000"/>
          <w:sz w:val="24"/>
          <w:szCs w:val="24"/>
        </w:rPr>
        <w:lastRenderedPageBreak/>
        <w:t>3. ¿</w:t>
      </w:r>
      <w:r w:rsidR="008C4927" w:rsidRPr="00F563CD">
        <w:rPr>
          <w:rFonts w:ascii="Arial" w:eastAsia="Times New Roman" w:hAnsi="Arial" w:cs="Arial"/>
          <w:color w:val="FF0000"/>
          <w:sz w:val="24"/>
          <w:szCs w:val="24"/>
        </w:rPr>
        <w:t>Cuáles son las perspectivas de trabajo que usted visualiza en el ámbito</w:t>
      </w:r>
      <w:r w:rsidRPr="00F563CD">
        <w:rPr>
          <w:rFonts w:ascii="Arial" w:eastAsia="Times New Roman" w:hAnsi="Arial" w:cs="Arial"/>
          <w:color w:val="FF0000"/>
          <w:sz w:val="24"/>
          <w:szCs w:val="24"/>
        </w:rPr>
        <w:t xml:space="preserve"> </w:t>
      </w:r>
      <w:r w:rsidR="008C4927" w:rsidRPr="00F563CD">
        <w:rPr>
          <w:rFonts w:ascii="Arial" w:eastAsia="Times New Roman" w:hAnsi="Arial" w:cs="Arial"/>
          <w:color w:val="FF0000"/>
          <w:sz w:val="24"/>
          <w:szCs w:val="24"/>
        </w:rPr>
        <w:t>de la Red a partir del proyecto que su Universidad se encuentra</w:t>
      </w:r>
      <w:r w:rsidRPr="00F563CD">
        <w:rPr>
          <w:rFonts w:ascii="Arial" w:eastAsia="Times New Roman" w:hAnsi="Arial" w:cs="Arial"/>
          <w:color w:val="FF0000"/>
          <w:sz w:val="24"/>
          <w:szCs w:val="24"/>
        </w:rPr>
        <w:t xml:space="preserve"> </w:t>
      </w:r>
      <w:r w:rsidR="008C4927" w:rsidRPr="00F563CD">
        <w:rPr>
          <w:rFonts w:ascii="Arial" w:eastAsia="Times New Roman" w:hAnsi="Arial" w:cs="Arial"/>
          <w:color w:val="FF0000"/>
          <w:sz w:val="24"/>
          <w:szCs w:val="24"/>
        </w:rPr>
        <w:t>desarrollando?</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Calibri" w:hAnsi="Arial" w:cs="Arial"/>
          <w:sz w:val="24"/>
          <w:szCs w:val="24"/>
        </w:rPr>
      </w:pPr>
      <w:r w:rsidRPr="00F563CD">
        <w:rPr>
          <w:rFonts w:ascii="Arial" w:eastAsia="Times New Roman" w:hAnsi="Arial" w:cs="Arial"/>
          <w:color w:val="525252"/>
          <w:sz w:val="24"/>
          <w:szCs w:val="24"/>
        </w:rPr>
        <w:t xml:space="preserve">Las perspectivas de trabajo son muchas pues estamos desarrollando un Proyecto que hemos denominado “Enfoque prospectivo estratégico para la gestión de los procesos universitarios”, cuyo objetivo general es </w:t>
      </w:r>
      <w:r w:rsidRPr="00F563CD">
        <w:rPr>
          <w:rFonts w:ascii="Arial" w:eastAsia="Calibri" w:hAnsi="Arial" w:cs="Arial"/>
          <w:sz w:val="24"/>
          <w:szCs w:val="24"/>
        </w:rPr>
        <w:t>contribuir a elevar la calidad y pertinencia de la gestión institucional universitaria, a través de la implementación de un modelo de dirección que permita  satisfacer las necesidades presentes de la sociedad e ir construyendo las bases de la enseñanza superior que se requiere en el futuro, de acuerdo a las tendencias que se observan en el contexto que nos rodea hasta el año 2020.</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Calibri" w:hAnsi="Arial" w:cs="Arial"/>
          <w:sz w:val="24"/>
          <w:szCs w:val="24"/>
        </w:rPr>
      </w:pPr>
      <w:r w:rsidRPr="00F563CD">
        <w:rPr>
          <w:rFonts w:ascii="Arial" w:eastAsia="Calibri" w:hAnsi="Arial" w:cs="Arial"/>
          <w:sz w:val="24"/>
          <w:szCs w:val="24"/>
        </w:rPr>
        <w:t xml:space="preserve">Se han obtenido resultados parciales que permiten identificar los factores claves de desempeño </w:t>
      </w:r>
      <w:r w:rsidRPr="00F563CD">
        <w:rPr>
          <w:rFonts w:ascii="Arial" w:eastAsia="Times New Roman" w:hAnsi="Arial" w:cs="Arial"/>
          <w:sz w:val="24"/>
          <w:szCs w:val="24"/>
        </w:rPr>
        <w:t xml:space="preserve">en correspondencia con los criterios que exige el proceso de evaluación institucional,  y actualmente se trabaja en un sistema  para la gestión integral </w:t>
      </w:r>
      <w:r w:rsidR="00C64109">
        <w:rPr>
          <w:rFonts w:ascii="Arial" w:eastAsia="Times New Roman" w:hAnsi="Arial" w:cs="Arial"/>
          <w:sz w:val="24"/>
          <w:szCs w:val="24"/>
        </w:rPr>
        <w:t>de los procesos universitarios.</w:t>
      </w:r>
    </w:p>
    <w:p w:rsidR="008C4927" w:rsidRPr="00F563CD"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sidRPr="00F563CD">
        <w:rPr>
          <w:rFonts w:ascii="Arial" w:eastAsia="Times New Roman" w:hAnsi="Arial" w:cs="Arial"/>
          <w:color w:val="525252"/>
          <w:sz w:val="24"/>
          <w:szCs w:val="24"/>
        </w:rPr>
        <w:t xml:space="preserve">Además estamos trabajando en dos proyectos de investigación conjunta, coordinados por el CEPES </w:t>
      </w:r>
      <w:r w:rsidR="00C64109">
        <w:rPr>
          <w:rFonts w:ascii="Arial" w:eastAsia="Times New Roman" w:hAnsi="Arial" w:cs="Arial"/>
          <w:color w:val="525252"/>
          <w:sz w:val="24"/>
          <w:szCs w:val="24"/>
        </w:rPr>
        <w:t>de la Universidad de la Habana,</w:t>
      </w:r>
      <w:r w:rsidRPr="00F563CD">
        <w:rPr>
          <w:rFonts w:ascii="Arial" w:eastAsia="Times New Roman" w:hAnsi="Arial" w:cs="Arial"/>
          <w:color w:val="525252"/>
          <w:sz w:val="24"/>
          <w:szCs w:val="24"/>
        </w:rPr>
        <w:t xml:space="preserve"> con la participación de varias IES, lo cual incrementa nuestro compromiso en el cumplimiento de las tareas que nos corresponden.</w:t>
      </w:r>
    </w:p>
    <w:p w:rsidR="00FF3FE4" w:rsidRDefault="008C4927"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Calibri" w:hAnsi="Arial" w:cs="Arial"/>
          <w:sz w:val="24"/>
          <w:szCs w:val="24"/>
        </w:rPr>
      </w:pPr>
      <w:r w:rsidRPr="00F563CD">
        <w:rPr>
          <w:rFonts w:ascii="Arial" w:eastAsia="Times New Roman" w:hAnsi="Arial" w:cs="Arial"/>
          <w:color w:val="525252"/>
          <w:sz w:val="24"/>
          <w:szCs w:val="24"/>
        </w:rPr>
        <w:t xml:space="preserve">En el año 2015 continuaremos trabajando entre otros temas en la </w:t>
      </w:r>
      <w:r w:rsidRPr="00F563CD">
        <w:rPr>
          <w:rFonts w:ascii="Arial" w:eastAsia="Calibri" w:hAnsi="Arial" w:cs="Arial"/>
          <w:sz w:val="24"/>
          <w:szCs w:val="24"/>
        </w:rPr>
        <w:t>estrategia de  gestión ambiental como parte de la Dirección estratégica de la Universidad;  en Estrategias para la asesoría, formación y capacitación de profesionales vinculados a las nuevas formas de propiedad</w:t>
      </w:r>
      <w:r w:rsidR="00AB1A73">
        <w:rPr>
          <w:rFonts w:ascii="Arial" w:eastAsia="Calibri" w:hAnsi="Arial" w:cs="Arial"/>
          <w:sz w:val="24"/>
          <w:szCs w:val="24"/>
        </w:rPr>
        <w:t>;</w:t>
      </w:r>
      <w:r w:rsidRPr="00F563CD">
        <w:rPr>
          <w:rFonts w:ascii="Arial" w:hAnsi="Arial" w:cs="Arial"/>
          <w:sz w:val="24"/>
          <w:szCs w:val="24"/>
        </w:rPr>
        <w:t xml:space="preserve"> y en estudios de </w:t>
      </w:r>
      <w:r w:rsidRPr="00F563CD">
        <w:rPr>
          <w:rFonts w:ascii="Arial" w:eastAsia="Calibri" w:hAnsi="Arial" w:cs="Arial"/>
          <w:sz w:val="24"/>
          <w:szCs w:val="24"/>
        </w:rPr>
        <w:t>educación comparada para la formación del economista y el contador</w:t>
      </w:r>
      <w:r w:rsidR="00AB1A73">
        <w:rPr>
          <w:rFonts w:ascii="Arial" w:eastAsia="Calibri" w:hAnsi="Arial" w:cs="Arial"/>
          <w:sz w:val="24"/>
          <w:szCs w:val="24"/>
        </w:rPr>
        <w:t xml:space="preserve"> en correspondencia con el proceso de actualización del modelo económico cubano. </w:t>
      </w:r>
    </w:p>
    <w:p w:rsidR="008C4927" w:rsidRPr="00F563CD" w:rsidRDefault="00FF3FE4" w:rsidP="00807F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eastAsia="Times New Roman" w:hAnsi="Arial" w:cs="Arial"/>
          <w:color w:val="525252"/>
          <w:sz w:val="24"/>
          <w:szCs w:val="24"/>
        </w:rPr>
      </w:pPr>
      <w:r>
        <w:rPr>
          <w:rFonts w:ascii="Arial" w:eastAsia="Calibri" w:hAnsi="Arial" w:cs="Arial"/>
          <w:sz w:val="24"/>
          <w:szCs w:val="24"/>
        </w:rPr>
        <w:t>No solo para nuestra universidad de Holguín, sino para todas las Instituciones miembros de la RED- DEES</w:t>
      </w:r>
      <w:r w:rsidR="000639C7">
        <w:rPr>
          <w:rFonts w:ascii="Arial" w:eastAsia="Calibri" w:hAnsi="Arial" w:cs="Arial"/>
          <w:sz w:val="24"/>
          <w:szCs w:val="24"/>
        </w:rPr>
        <w:t>,</w:t>
      </w:r>
      <w:r>
        <w:rPr>
          <w:rFonts w:ascii="Arial" w:eastAsia="Calibri" w:hAnsi="Arial" w:cs="Arial"/>
          <w:sz w:val="24"/>
          <w:szCs w:val="24"/>
        </w:rPr>
        <w:t xml:space="preserve"> se presentan en el futuro mediato e inmediato retos importantes que vencer, las perspectivas de tr</w:t>
      </w:r>
      <w:r w:rsidR="00186959">
        <w:rPr>
          <w:rFonts w:ascii="Arial" w:eastAsia="Calibri" w:hAnsi="Arial" w:cs="Arial"/>
          <w:sz w:val="24"/>
          <w:szCs w:val="24"/>
        </w:rPr>
        <w:t>abajo en la Red son amplias pero</w:t>
      </w:r>
      <w:r>
        <w:rPr>
          <w:rFonts w:ascii="Arial" w:eastAsia="Calibri" w:hAnsi="Arial" w:cs="Arial"/>
          <w:sz w:val="24"/>
          <w:szCs w:val="24"/>
        </w:rPr>
        <w:t xml:space="preserve"> </w:t>
      </w:r>
      <w:r w:rsidR="0020584B">
        <w:rPr>
          <w:rFonts w:ascii="Arial" w:eastAsia="Calibri" w:hAnsi="Arial" w:cs="Arial"/>
          <w:sz w:val="24"/>
          <w:szCs w:val="24"/>
        </w:rPr>
        <w:t xml:space="preserve">el tiempo </w:t>
      </w:r>
      <w:r w:rsidR="000639C7">
        <w:rPr>
          <w:rFonts w:ascii="Arial" w:eastAsia="Calibri" w:hAnsi="Arial" w:cs="Arial"/>
          <w:sz w:val="24"/>
          <w:szCs w:val="24"/>
        </w:rPr>
        <w:t xml:space="preserve">disponible es poco, por lo que </w:t>
      </w:r>
      <w:r>
        <w:rPr>
          <w:rFonts w:ascii="Arial" w:eastAsia="Calibri" w:hAnsi="Arial" w:cs="Arial"/>
          <w:sz w:val="24"/>
          <w:szCs w:val="24"/>
        </w:rPr>
        <w:t>considero oportuno hacer un llamado para que</w:t>
      </w:r>
      <w:r w:rsidR="000639C7">
        <w:rPr>
          <w:rFonts w:ascii="Arial" w:eastAsia="Calibri" w:hAnsi="Arial" w:cs="Arial"/>
          <w:sz w:val="24"/>
          <w:szCs w:val="24"/>
        </w:rPr>
        <w:t xml:space="preserve"> un mayor número de investigadores se incorporen a los grupos de trabajo de la red que existen en las universidades y contribuyan con sus aportes al cumplimiento </w:t>
      </w:r>
      <w:r w:rsidR="00186959">
        <w:rPr>
          <w:rFonts w:ascii="Arial" w:eastAsia="Calibri" w:hAnsi="Arial" w:cs="Arial"/>
          <w:sz w:val="24"/>
          <w:szCs w:val="24"/>
        </w:rPr>
        <w:t xml:space="preserve"> </w:t>
      </w:r>
      <w:r w:rsidR="000639C7">
        <w:rPr>
          <w:rFonts w:ascii="Arial" w:eastAsia="Calibri" w:hAnsi="Arial" w:cs="Arial"/>
          <w:sz w:val="24"/>
          <w:szCs w:val="24"/>
        </w:rPr>
        <w:t>exitoso de</w:t>
      </w:r>
      <w:r w:rsidR="00186959">
        <w:rPr>
          <w:rFonts w:ascii="Arial" w:eastAsia="Calibri" w:hAnsi="Arial" w:cs="Arial"/>
          <w:sz w:val="24"/>
          <w:szCs w:val="24"/>
        </w:rPr>
        <w:t xml:space="preserve"> nuestro </w:t>
      </w:r>
      <w:r w:rsidR="000639C7">
        <w:rPr>
          <w:rFonts w:ascii="Arial" w:eastAsia="Calibri" w:hAnsi="Arial" w:cs="Arial"/>
          <w:sz w:val="24"/>
          <w:szCs w:val="24"/>
        </w:rPr>
        <w:t>encargo social</w:t>
      </w:r>
      <w:r w:rsidR="0020584B">
        <w:rPr>
          <w:rFonts w:ascii="Arial" w:eastAsia="Calibri" w:hAnsi="Arial" w:cs="Arial"/>
          <w:sz w:val="24"/>
          <w:szCs w:val="24"/>
        </w:rPr>
        <w:t>.</w:t>
      </w:r>
    </w:p>
    <w:p w:rsidR="001B3A64" w:rsidRPr="00F563CD" w:rsidRDefault="001B3A64" w:rsidP="00807F19">
      <w:pPr>
        <w:spacing w:line="360" w:lineRule="auto"/>
        <w:jc w:val="both"/>
        <w:rPr>
          <w:rFonts w:ascii="Arial" w:hAnsi="Arial" w:cs="Arial"/>
          <w:sz w:val="24"/>
          <w:szCs w:val="24"/>
        </w:rPr>
      </w:pPr>
    </w:p>
    <w:sectPr w:rsidR="001B3A64" w:rsidRPr="00F563CD" w:rsidSect="000411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504D1F"/>
    <w:multiLevelType w:val="hybridMultilevel"/>
    <w:tmpl w:val="DCA40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927"/>
    <w:rsid w:val="000639C7"/>
    <w:rsid w:val="000D28C4"/>
    <w:rsid w:val="00186959"/>
    <w:rsid w:val="001B3A64"/>
    <w:rsid w:val="0020584B"/>
    <w:rsid w:val="00334FCC"/>
    <w:rsid w:val="003C20B6"/>
    <w:rsid w:val="00412831"/>
    <w:rsid w:val="005818E6"/>
    <w:rsid w:val="0076339A"/>
    <w:rsid w:val="00807F19"/>
    <w:rsid w:val="008C4927"/>
    <w:rsid w:val="00946B61"/>
    <w:rsid w:val="009D7C8A"/>
    <w:rsid w:val="00A94FD1"/>
    <w:rsid w:val="00AB1A73"/>
    <w:rsid w:val="00B05160"/>
    <w:rsid w:val="00C519B5"/>
    <w:rsid w:val="00C64109"/>
    <w:rsid w:val="00C76477"/>
    <w:rsid w:val="00CA4943"/>
    <w:rsid w:val="00DC6609"/>
    <w:rsid w:val="00EF4AB5"/>
    <w:rsid w:val="00F37000"/>
    <w:rsid w:val="00F563CD"/>
    <w:rsid w:val="00FF3F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713E4E-0AA4-4781-A207-A90E38A78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61"/>
  </w:style>
  <w:style w:type="paragraph" w:styleId="Ttulo1">
    <w:name w:val="heading 1"/>
    <w:basedOn w:val="Normal"/>
    <w:next w:val="Normal"/>
    <w:link w:val="Ttulo1Car"/>
    <w:uiPriority w:val="9"/>
    <w:qFormat/>
    <w:rsid w:val="00AB1A7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8C49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525252"/>
      <w:sz w:val="20"/>
      <w:szCs w:val="20"/>
    </w:rPr>
  </w:style>
  <w:style w:type="character" w:customStyle="1" w:styleId="HTMLconformatoprevioCar">
    <w:name w:val="HTML con formato previo Car"/>
    <w:basedOn w:val="Fuentedeprrafopredeter"/>
    <w:link w:val="HTMLconformatoprevio"/>
    <w:uiPriority w:val="99"/>
    <w:semiHidden/>
    <w:rsid w:val="008C4927"/>
    <w:rPr>
      <w:rFonts w:ascii="Courier New" w:eastAsia="Times New Roman" w:hAnsi="Courier New" w:cs="Courier New"/>
      <w:color w:val="525252"/>
      <w:sz w:val="20"/>
      <w:szCs w:val="20"/>
    </w:rPr>
  </w:style>
  <w:style w:type="paragraph" w:styleId="Prrafodelista">
    <w:name w:val="List Paragraph"/>
    <w:basedOn w:val="Normal"/>
    <w:uiPriority w:val="34"/>
    <w:qFormat/>
    <w:rsid w:val="008C4927"/>
    <w:pPr>
      <w:ind w:left="720"/>
      <w:contextualSpacing/>
    </w:pPr>
  </w:style>
  <w:style w:type="character" w:customStyle="1" w:styleId="Ttulo1Car">
    <w:name w:val="Título 1 Car"/>
    <w:basedOn w:val="Fuentedeprrafopredeter"/>
    <w:link w:val="Ttulo1"/>
    <w:uiPriority w:val="9"/>
    <w:rsid w:val="00AB1A73"/>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dc:creator>
  <cp:keywords/>
  <dc:description/>
  <cp:lastModifiedBy>CASA</cp:lastModifiedBy>
  <cp:revision>2</cp:revision>
  <dcterms:created xsi:type="dcterms:W3CDTF">2015-01-03T21:11:00Z</dcterms:created>
  <dcterms:modified xsi:type="dcterms:W3CDTF">2015-01-03T21:11:00Z</dcterms:modified>
</cp:coreProperties>
</file>