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94A" w:rsidRPr="000B21FF" w:rsidRDefault="009F1BD0" w:rsidP="000B21FF">
      <w:pPr>
        <w:spacing w:after="0" w:line="360" w:lineRule="auto"/>
        <w:jc w:val="center"/>
        <w:rPr>
          <w:rFonts w:ascii="Arial" w:hAnsi="Arial" w:cs="Arial"/>
          <w:b/>
          <w:sz w:val="24"/>
          <w:szCs w:val="24"/>
        </w:rPr>
      </w:pPr>
      <w:bookmarkStart w:id="0" w:name="_GoBack"/>
      <w:bookmarkEnd w:id="0"/>
      <w:r w:rsidRPr="000B21FF">
        <w:rPr>
          <w:rFonts w:ascii="Arial" w:hAnsi="Arial" w:cs="Arial"/>
          <w:b/>
          <w:sz w:val="24"/>
          <w:szCs w:val="24"/>
        </w:rPr>
        <w:t>LA EVALUACIÓN DEL APRENDIZAJE ORGANIZACIONAL: UNA ALTERNATIVA PARA LA CALIDAD DE LA EDUCACIÓN SUPERIOR</w:t>
      </w:r>
    </w:p>
    <w:p w:rsidR="000B21FF" w:rsidRPr="009F1BD0" w:rsidRDefault="000B21FF" w:rsidP="000B21FF">
      <w:pPr>
        <w:spacing w:after="0" w:line="360" w:lineRule="auto"/>
        <w:jc w:val="both"/>
        <w:rPr>
          <w:rFonts w:ascii="Arial" w:hAnsi="Arial" w:cs="Arial"/>
          <w:b/>
          <w:sz w:val="16"/>
          <w:szCs w:val="16"/>
        </w:rPr>
      </w:pPr>
    </w:p>
    <w:p w:rsidR="00734302" w:rsidRPr="009F1BD0" w:rsidRDefault="00734302" w:rsidP="00734302">
      <w:pPr>
        <w:spacing w:after="0" w:line="360" w:lineRule="auto"/>
        <w:jc w:val="both"/>
        <w:rPr>
          <w:rFonts w:ascii="Arial" w:hAnsi="Arial" w:cs="Arial"/>
          <w:color w:val="000000" w:themeColor="text1"/>
          <w:sz w:val="24"/>
        </w:rPr>
      </w:pPr>
      <w:r w:rsidRPr="009F1BD0">
        <w:rPr>
          <w:rFonts w:ascii="Arial" w:hAnsi="Arial" w:cs="Arial"/>
          <w:sz w:val="24"/>
        </w:rPr>
        <w:t>Danieska Megret Ramírez</w:t>
      </w:r>
      <w:r w:rsidRPr="00E476E1">
        <w:rPr>
          <w:rFonts w:ascii="Arial" w:hAnsi="Arial" w:cs="Arial"/>
          <w:sz w:val="24"/>
        </w:rPr>
        <w:t xml:space="preserve"> </w:t>
      </w:r>
      <w:r w:rsidR="009F1BD0">
        <w:rPr>
          <w:rFonts w:ascii="Arial" w:hAnsi="Arial" w:cs="Arial"/>
          <w:sz w:val="24"/>
        </w:rPr>
        <w:t>-</w:t>
      </w:r>
      <w:r w:rsidRPr="00E476E1">
        <w:rPr>
          <w:rFonts w:ascii="Arial" w:hAnsi="Arial" w:cs="Arial"/>
          <w:sz w:val="24"/>
        </w:rPr>
        <w:t xml:space="preserve"> Máster en Dirección</w:t>
      </w:r>
      <w:r>
        <w:rPr>
          <w:rFonts w:ascii="Arial" w:hAnsi="Arial" w:cs="Arial"/>
          <w:sz w:val="24"/>
        </w:rPr>
        <w:t xml:space="preserve">, </w:t>
      </w:r>
      <w:r w:rsidRPr="00E476E1">
        <w:rPr>
          <w:rFonts w:ascii="Arial" w:hAnsi="Arial" w:cs="Arial"/>
          <w:sz w:val="24"/>
        </w:rPr>
        <w:t>Prof</w:t>
      </w:r>
      <w:r>
        <w:rPr>
          <w:rFonts w:ascii="Arial" w:hAnsi="Arial" w:cs="Arial"/>
          <w:sz w:val="24"/>
        </w:rPr>
        <w:t>esora</w:t>
      </w:r>
      <w:r w:rsidRPr="00E476E1">
        <w:rPr>
          <w:rFonts w:ascii="Arial" w:hAnsi="Arial" w:cs="Arial"/>
          <w:sz w:val="24"/>
        </w:rPr>
        <w:t xml:space="preserve"> Auxiliar</w:t>
      </w:r>
      <w:r>
        <w:rPr>
          <w:rFonts w:ascii="Arial" w:hAnsi="Arial" w:cs="Arial"/>
          <w:sz w:val="24"/>
        </w:rPr>
        <w:t xml:space="preserve">, </w:t>
      </w:r>
      <w:r w:rsidRPr="00E476E1">
        <w:rPr>
          <w:rFonts w:ascii="Arial" w:hAnsi="Arial" w:cs="Arial"/>
          <w:sz w:val="24"/>
        </w:rPr>
        <w:t>U</w:t>
      </w:r>
      <w:r>
        <w:rPr>
          <w:rFonts w:ascii="Arial" w:hAnsi="Arial" w:cs="Arial"/>
          <w:sz w:val="24"/>
        </w:rPr>
        <w:t xml:space="preserve">niversidad de la </w:t>
      </w:r>
      <w:r w:rsidRPr="00E476E1">
        <w:rPr>
          <w:rFonts w:ascii="Arial" w:hAnsi="Arial" w:cs="Arial"/>
          <w:sz w:val="24"/>
        </w:rPr>
        <w:t>H</w:t>
      </w:r>
      <w:r>
        <w:rPr>
          <w:rFonts w:ascii="Arial" w:hAnsi="Arial" w:cs="Arial"/>
          <w:sz w:val="24"/>
        </w:rPr>
        <w:t xml:space="preserve">abana, </w:t>
      </w:r>
      <w:r w:rsidR="009F1BD0">
        <w:rPr>
          <w:rFonts w:ascii="Arial" w:hAnsi="Arial" w:cs="Arial"/>
          <w:sz w:val="24"/>
        </w:rPr>
        <w:t xml:space="preserve">Cuba, </w:t>
      </w:r>
      <w:hyperlink r:id="rId8" w:history="1">
        <w:r w:rsidRPr="009F1BD0">
          <w:rPr>
            <w:rStyle w:val="Hipervnculo"/>
            <w:rFonts w:ascii="Arial" w:hAnsi="Arial" w:cs="Arial"/>
            <w:color w:val="000000" w:themeColor="text1"/>
            <w:sz w:val="24"/>
            <w:szCs w:val="24"/>
            <w:u w:val="none"/>
          </w:rPr>
          <w:t>danieska.megret@cepes.uh.cu</w:t>
        </w:r>
      </w:hyperlink>
    </w:p>
    <w:p w:rsidR="00734302" w:rsidRPr="009F1BD0" w:rsidRDefault="00734302" w:rsidP="009F1BD0">
      <w:pPr>
        <w:spacing w:after="0" w:line="240" w:lineRule="auto"/>
        <w:jc w:val="both"/>
        <w:rPr>
          <w:rFonts w:ascii="Arial" w:hAnsi="Arial" w:cs="Arial"/>
          <w:b/>
          <w:sz w:val="16"/>
          <w:szCs w:val="16"/>
        </w:rPr>
      </w:pPr>
    </w:p>
    <w:p w:rsidR="00944055" w:rsidRDefault="00944055" w:rsidP="007F5FD8">
      <w:pPr>
        <w:spacing w:after="0" w:line="360" w:lineRule="auto"/>
        <w:jc w:val="center"/>
        <w:rPr>
          <w:rFonts w:ascii="Arial" w:hAnsi="Arial" w:cs="Arial"/>
          <w:b/>
          <w:sz w:val="24"/>
          <w:szCs w:val="24"/>
        </w:rPr>
      </w:pPr>
      <w:r w:rsidRPr="000B21FF">
        <w:rPr>
          <w:rFonts w:ascii="Arial" w:hAnsi="Arial" w:cs="Arial"/>
          <w:b/>
          <w:sz w:val="24"/>
          <w:szCs w:val="24"/>
        </w:rPr>
        <w:t>RESUMEN</w:t>
      </w:r>
    </w:p>
    <w:p w:rsidR="007F5FD8" w:rsidRPr="009F1BD0" w:rsidRDefault="007F5FD8" w:rsidP="009F1BD0">
      <w:pPr>
        <w:spacing w:after="0" w:line="240" w:lineRule="auto"/>
        <w:jc w:val="center"/>
        <w:rPr>
          <w:rFonts w:ascii="Arial" w:hAnsi="Arial" w:cs="Arial"/>
          <w:b/>
          <w:sz w:val="16"/>
          <w:szCs w:val="16"/>
        </w:rPr>
      </w:pPr>
    </w:p>
    <w:p w:rsidR="007F5FD8" w:rsidRPr="007F5FD8" w:rsidRDefault="007F5FD8" w:rsidP="007F5FD8">
      <w:pPr>
        <w:spacing w:after="0" w:line="360" w:lineRule="auto"/>
        <w:jc w:val="both"/>
        <w:rPr>
          <w:rFonts w:ascii="Arial" w:hAnsi="Arial" w:cs="Arial"/>
          <w:sz w:val="24"/>
          <w:szCs w:val="24"/>
        </w:rPr>
      </w:pPr>
      <w:r w:rsidRPr="007F5FD8">
        <w:rPr>
          <w:rFonts w:ascii="Arial" w:hAnsi="Arial" w:cs="Arial"/>
          <w:sz w:val="24"/>
          <w:szCs w:val="24"/>
        </w:rPr>
        <w:t xml:space="preserve">La </w:t>
      </w:r>
      <w:r w:rsidR="009F1BD0">
        <w:rPr>
          <w:rFonts w:ascii="Arial" w:hAnsi="Arial" w:cs="Arial"/>
          <w:sz w:val="24"/>
          <w:szCs w:val="24"/>
        </w:rPr>
        <w:t>ed</w:t>
      </w:r>
      <w:r w:rsidRPr="007F5FD8">
        <w:rPr>
          <w:rFonts w:ascii="Arial" w:hAnsi="Arial" w:cs="Arial"/>
          <w:sz w:val="24"/>
          <w:szCs w:val="24"/>
        </w:rPr>
        <w:t xml:space="preserve">ucación </w:t>
      </w:r>
      <w:r w:rsidR="009F1BD0">
        <w:rPr>
          <w:rFonts w:ascii="Arial" w:hAnsi="Arial" w:cs="Arial"/>
          <w:sz w:val="24"/>
          <w:szCs w:val="24"/>
        </w:rPr>
        <w:t>s</w:t>
      </w:r>
      <w:r w:rsidRPr="007F5FD8">
        <w:rPr>
          <w:rFonts w:ascii="Arial" w:hAnsi="Arial" w:cs="Arial"/>
          <w:sz w:val="24"/>
          <w:szCs w:val="24"/>
        </w:rPr>
        <w:t>uperior tiene ante sí el reto de coadyuvar al bienestar de la sociedad con el compromiso de garanti</w:t>
      </w:r>
      <w:r w:rsidR="009F1BD0">
        <w:rPr>
          <w:rFonts w:ascii="Arial" w:hAnsi="Arial" w:cs="Arial"/>
          <w:sz w:val="24"/>
          <w:szCs w:val="24"/>
        </w:rPr>
        <w:t>zar</w:t>
      </w:r>
      <w:r w:rsidRPr="007F5FD8">
        <w:rPr>
          <w:rFonts w:ascii="Arial" w:hAnsi="Arial" w:cs="Arial"/>
          <w:sz w:val="24"/>
          <w:szCs w:val="24"/>
        </w:rPr>
        <w:t xml:space="preserve"> el acceso, la equidad y la pertinencia, todo ello derivado de una gestión universitaria de calidad. Son múltiples los aspectos que convergen cuando se habla de calidad de la educación superior</w:t>
      </w:r>
      <w:r w:rsidR="009F1BD0">
        <w:rPr>
          <w:rFonts w:ascii="Arial" w:hAnsi="Arial" w:cs="Arial"/>
          <w:sz w:val="24"/>
          <w:szCs w:val="24"/>
        </w:rPr>
        <w:t>;</w:t>
      </w:r>
      <w:r w:rsidRPr="007F5FD8">
        <w:rPr>
          <w:rFonts w:ascii="Arial" w:hAnsi="Arial" w:cs="Arial"/>
          <w:sz w:val="24"/>
          <w:szCs w:val="24"/>
        </w:rPr>
        <w:t xml:space="preserve"> uno de ellos</w:t>
      </w:r>
      <w:r w:rsidR="009F1BD0">
        <w:rPr>
          <w:rFonts w:ascii="Arial" w:hAnsi="Arial" w:cs="Arial"/>
          <w:sz w:val="24"/>
          <w:szCs w:val="24"/>
        </w:rPr>
        <w:t>,</w:t>
      </w:r>
      <w:r w:rsidRPr="007F5FD8">
        <w:rPr>
          <w:rFonts w:ascii="Arial" w:hAnsi="Arial" w:cs="Arial"/>
          <w:sz w:val="24"/>
          <w:szCs w:val="24"/>
        </w:rPr>
        <w:t xml:space="preserve"> puede ser la capacidad de la organización de aprender a aprender, de reinventarse, de adaptarse a las exigencias del entorno. En tal sentido</w:t>
      </w:r>
      <w:r w:rsidR="009F1BD0">
        <w:rPr>
          <w:rFonts w:ascii="Arial" w:hAnsi="Arial" w:cs="Arial"/>
          <w:sz w:val="24"/>
          <w:szCs w:val="24"/>
        </w:rPr>
        <w:t>,</w:t>
      </w:r>
      <w:r w:rsidRPr="007F5FD8">
        <w:rPr>
          <w:rFonts w:ascii="Arial" w:hAnsi="Arial" w:cs="Arial"/>
          <w:sz w:val="24"/>
          <w:szCs w:val="24"/>
        </w:rPr>
        <w:t xml:space="preserve"> </w:t>
      </w:r>
      <w:r w:rsidR="00F6249A">
        <w:rPr>
          <w:rFonts w:ascii="Arial" w:hAnsi="Arial" w:cs="Arial"/>
          <w:sz w:val="24"/>
          <w:szCs w:val="24"/>
        </w:rPr>
        <w:t xml:space="preserve">se </w:t>
      </w:r>
      <w:r w:rsidRPr="007F5FD8">
        <w:rPr>
          <w:rFonts w:ascii="Arial" w:hAnsi="Arial" w:cs="Arial"/>
          <w:sz w:val="24"/>
          <w:szCs w:val="24"/>
        </w:rPr>
        <w:t xml:space="preserve">considera que una </w:t>
      </w:r>
      <w:r w:rsidR="009F1BD0">
        <w:rPr>
          <w:rFonts w:ascii="Arial" w:hAnsi="Arial" w:cs="Arial"/>
          <w:sz w:val="24"/>
          <w:szCs w:val="24"/>
        </w:rPr>
        <w:t>I</w:t>
      </w:r>
      <w:r w:rsidRPr="007F5FD8">
        <w:rPr>
          <w:rFonts w:ascii="Arial" w:hAnsi="Arial" w:cs="Arial"/>
          <w:sz w:val="24"/>
          <w:szCs w:val="24"/>
        </w:rPr>
        <w:t xml:space="preserve">nstitución de </w:t>
      </w:r>
      <w:r w:rsidR="009F1BD0">
        <w:rPr>
          <w:rFonts w:ascii="Arial" w:hAnsi="Arial" w:cs="Arial"/>
          <w:sz w:val="24"/>
          <w:szCs w:val="24"/>
        </w:rPr>
        <w:t>E</w:t>
      </w:r>
      <w:r w:rsidRPr="007F5FD8">
        <w:rPr>
          <w:rFonts w:ascii="Arial" w:hAnsi="Arial" w:cs="Arial"/>
          <w:sz w:val="24"/>
          <w:szCs w:val="24"/>
        </w:rPr>
        <w:t xml:space="preserve">ducación </w:t>
      </w:r>
      <w:r w:rsidR="009F1BD0">
        <w:rPr>
          <w:rFonts w:ascii="Arial" w:hAnsi="Arial" w:cs="Arial"/>
          <w:sz w:val="24"/>
          <w:szCs w:val="24"/>
        </w:rPr>
        <w:t>S</w:t>
      </w:r>
      <w:r w:rsidRPr="007F5FD8">
        <w:rPr>
          <w:rFonts w:ascii="Arial" w:hAnsi="Arial" w:cs="Arial"/>
          <w:sz w:val="24"/>
          <w:szCs w:val="24"/>
        </w:rPr>
        <w:t xml:space="preserve">uperior puede ser objeto de evaluación desde la perspectiva del Aprendizaje Organizacional, lo cual </w:t>
      </w:r>
      <w:r w:rsidRPr="007F5FD8">
        <w:rPr>
          <w:rFonts w:ascii="Arial" w:hAnsi="Arial" w:cs="Arial"/>
          <w:bCs/>
          <w:sz w:val="24"/>
          <w:szCs w:val="24"/>
        </w:rPr>
        <w:t>ayudar</w:t>
      </w:r>
      <w:r w:rsidR="009F1BD0">
        <w:rPr>
          <w:rFonts w:ascii="Arial" w:hAnsi="Arial" w:cs="Arial"/>
          <w:bCs/>
          <w:sz w:val="24"/>
          <w:szCs w:val="24"/>
        </w:rPr>
        <w:t>ía</w:t>
      </w:r>
      <w:r w:rsidRPr="007F5FD8">
        <w:rPr>
          <w:rFonts w:ascii="Arial" w:hAnsi="Arial" w:cs="Arial"/>
          <w:bCs/>
          <w:sz w:val="24"/>
          <w:szCs w:val="24"/>
        </w:rPr>
        <w:t xml:space="preserve"> a revelar información valiosa sobre el desarrollo alcanzado a partir de la cual se pueda perfeccionar la gestión institucional, convirtiéndose en una herramienta de apoyo a la toma de decisiones.</w:t>
      </w:r>
      <w:r w:rsidRPr="007F5FD8">
        <w:rPr>
          <w:rFonts w:ascii="Arial" w:hAnsi="Arial" w:cs="Arial"/>
          <w:sz w:val="24"/>
          <w:szCs w:val="24"/>
        </w:rPr>
        <w:t xml:space="preserve"> Es así que fundamentar la importancia de evaluación del </w:t>
      </w:r>
      <w:r w:rsidR="009F1BD0">
        <w:rPr>
          <w:rFonts w:ascii="Arial" w:hAnsi="Arial" w:cs="Arial"/>
          <w:sz w:val="24"/>
          <w:szCs w:val="24"/>
        </w:rPr>
        <w:t>a</w:t>
      </w:r>
      <w:r w:rsidRPr="007F5FD8">
        <w:rPr>
          <w:rFonts w:ascii="Arial" w:hAnsi="Arial" w:cs="Arial"/>
          <w:sz w:val="24"/>
          <w:szCs w:val="24"/>
        </w:rPr>
        <w:t xml:space="preserve">prendizaje </w:t>
      </w:r>
      <w:r w:rsidR="009F1BD0">
        <w:rPr>
          <w:rFonts w:ascii="Arial" w:hAnsi="Arial" w:cs="Arial"/>
          <w:sz w:val="24"/>
          <w:szCs w:val="24"/>
        </w:rPr>
        <w:t>o</w:t>
      </w:r>
      <w:r w:rsidRPr="007F5FD8">
        <w:rPr>
          <w:rFonts w:ascii="Arial" w:hAnsi="Arial" w:cs="Arial"/>
          <w:sz w:val="24"/>
          <w:szCs w:val="24"/>
        </w:rPr>
        <w:t xml:space="preserve">rganizacional en </w:t>
      </w:r>
      <w:r w:rsidR="009F1BD0">
        <w:rPr>
          <w:rFonts w:ascii="Arial" w:hAnsi="Arial" w:cs="Arial"/>
          <w:sz w:val="24"/>
          <w:szCs w:val="24"/>
        </w:rPr>
        <w:t>dichas instituciones</w:t>
      </w:r>
      <w:r w:rsidRPr="007F5FD8">
        <w:rPr>
          <w:rFonts w:ascii="Arial" w:hAnsi="Arial" w:cs="Arial"/>
          <w:sz w:val="24"/>
          <w:szCs w:val="24"/>
        </w:rPr>
        <w:t xml:space="preserve">, como vía para alcanzar la calidad, constituye </w:t>
      </w:r>
      <w:r w:rsidR="009F1BD0">
        <w:rPr>
          <w:rFonts w:ascii="Arial" w:hAnsi="Arial" w:cs="Arial"/>
          <w:sz w:val="24"/>
          <w:szCs w:val="24"/>
        </w:rPr>
        <w:t xml:space="preserve">el </w:t>
      </w:r>
      <w:r w:rsidRPr="007F5FD8">
        <w:rPr>
          <w:rFonts w:ascii="Arial" w:hAnsi="Arial" w:cs="Arial"/>
          <w:sz w:val="24"/>
          <w:szCs w:val="24"/>
        </w:rPr>
        <w:t>propósito</w:t>
      </w:r>
      <w:r w:rsidR="009F1BD0">
        <w:rPr>
          <w:rFonts w:ascii="Arial" w:hAnsi="Arial" w:cs="Arial"/>
          <w:sz w:val="24"/>
          <w:szCs w:val="24"/>
        </w:rPr>
        <w:t xml:space="preserve"> de este artículo</w:t>
      </w:r>
      <w:r w:rsidRPr="007F5FD8">
        <w:rPr>
          <w:rFonts w:ascii="Arial" w:hAnsi="Arial" w:cs="Arial"/>
          <w:sz w:val="24"/>
          <w:szCs w:val="24"/>
        </w:rPr>
        <w:t xml:space="preserve">. </w:t>
      </w:r>
      <w:r w:rsidRPr="007F5FD8">
        <w:rPr>
          <w:rFonts w:ascii="Arial" w:hAnsi="Arial" w:cs="Arial"/>
          <w:bCs/>
          <w:sz w:val="24"/>
          <w:szCs w:val="24"/>
        </w:rPr>
        <w:t xml:space="preserve">La evaluación del </w:t>
      </w:r>
      <w:r w:rsidR="009F1BD0">
        <w:rPr>
          <w:rFonts w:ascii="Arial" w:hAnsi="Arial" w:cs="Arial"/>
          <w:bCs/>
          <w:sz w:val="24"/>
          <w:szCs w:val="24"/>
        </w:rPr>
        <w:t>a</w:t>
      </w:r>
      <w:r w:rsidRPr="007F5FD8">
        <w:rPr>
          <w:rFonts w:ascii="Arial" w:hAnsi="Arial" w:cs="Arial"/>
          <w:bCs/>
          <w:sz w:val="24"/>
          <w:szCs w:val="24"/>
        </w:rPr>
        <w:t>prendizaje</w:t>
      </w:r>
      <w:r w:rsidR="006175F7">
        <w:rPr>
          <w:rFonts w:ascii="Arial" w:hAnsi="Arial" w:cs="Arial"/>
          <w:bCs/>
          <w:sz w:val="24"/>
          <w:szCs w:val="24"/>
        </w:rPr>
        <w:t xml:space="preserve"> </w:t>
      </w:r>
      <w:r w:rsidR="009F1BD0">
        <w:rPr>
          <w:rFonts w:ascii="Arial" w:hAnsi="Arial" w:cs="Arial"/>
          <w:bCs/>
          <w:sz w:val="24"/>
          <w:szCs w:val="24"/>
        </w:rPr>
        <w:t>o</w:t>
      </w:r>
      <w:r w:rsidR="006175F7">
        <w:rPr>
          <w:rFonts w:ascii="Arial" w:hAnsi="Arial" w:cs="Arial"/>
          <w:bCs/>
          <w:sz w:val="24"/>
          <w:szCs w:val="24"/>
        </w:rPr>
        <w:t>rganizacional</w:t>
      </w:r>
      <w:r w:rsidRPr="007F5FD8">
        <w:rPr>
          <w:rFonts w:ascii="Arial" w:hAnsi="Arial" w:cs="Arial"/>
          <w:bCs/>
          <w:sz w:val="24"/>
          <w:szCs w:val="24"/>
        </w:rPr>
        <w:t xml:space="preserve"> constituye una alternativa para contribuir al desarrollo de una cultura de calidad, a partir de la gama de aspectos que considera relevantes para el buen desempeño de la organización.</w:t>
      </w:r>
    </w:p>
    <w:p w:rsidR="00944055" w:rsidRDefault="00944055" w:rsidP="000B21FF">
      <w:pPr>
        <w:spacing w:after="0" w:line="360" w:lineRule="auto"/>
        <w:jc w:val="both"/>
        <w:rPr>
          <w:rFonts w:ascii="Arial" w:hAnsi="Arial" w:cs="Arial"/>
          <w:sz w:val="24"/>
          <w:szCs w:val="24"/>
        </w:rPr>
      </w:pPr>
      <w:r w:rsidRPr="000B21FF">
        <w:rPr>
          <w:rFonts w:ascii="Arial" w:hAnsi="Arial" w:cs="Arial"/>
          <w:b/>
          <w:sz w:val="24"/>
          <w:szCs w:val="24"/>
        </w:rPr>
        <w:t xml:space="preserve">Palabras clave: </w:t>
      </w:r>
      <w:r w:rsidR="00226518" w:rsidRPr="000B21FF">
        <w:rPr>
          <w:rFonts w:ascii="Arial" w:hAnsi="Arial" w:cs="Arial"/>
          <w:sz w:val="24"/>
          <w:szCs w:val="24"/>
        </w:rPr>
        <w:t>evaluación</w:t>
      </w:r>
      <w:r w:rsidR="0007609B">
        <w:rPr>
          <w:rFonts w:ascii="Arial" w:hAnsi="Arial" w:cs="Arial"/>
          <w:sz w:val="24"/>
          <w:szCs w:val="24"/>
        </w:rPr>
        <w:t>, evaluación</w:t>
      </w:r>
      <w:r w:rsidR="00226518" w:rsidRPr="000B21FF">
        <w:rPr>
          <w:rFonts w:ascii="Arial" w:hAnsi="Arial" w:cs="Arial"/>
          <w:sz w:val="24"/>
          <w:szCs w:val="24"/>
        </w:rPr>
        <w:t xml:space="preserve"> del </w:t>
      </w:r>
      <w:r w:rsidR="009F1BD0">
        <w:rPr>
          <w:rFonts w:ascii="Arial" w:hAnsi="Arial" w:cs="Arial"/>
          <w:sz w:val="24"/>
          <w:szCs w:val="24"/>
        </w:rPr>
        <w:t>a</w:t>
      </w:r>
      <w:r w:rsidR="0007609B">
        <w:rPr>
          <w:rFonts w:ascii="Arial" w:hAnsi="Arial" w:cs="Arial"/>
          <w:sz w:val="24"/>
          <w:szCs w:val="24"/>
        </w:rPr>
        <w:t xml:space="preserve">prendizaje </w:t>
      </w:r>
      <w:r w:rsidR="009F1BD0">
        <w:rPr>
          <w:rFonts w:ascii="Arial" w:hAnsi="Arial" w:cs="Arial"/>
          <w:sz w:val="24"/>
          <w:szCs w:val="24"/>
        </w:rPr>
        <w:t>o</w:t>
      </w:r>
      <w:r w:rsidR="0007609B">
        <w:rPr>
          <w:rFonts w:ascii="Arial" w:hAnsi="Arial" w:cs="Arial"/>
          <w:sz w:val="24"/>
          <w:szCs w:val="24"/>
        </w:rPr>
        <w:t>rganizacional</w:t>
      </w:r>
      <w:r w:rsidR="00226518" w:rsidRPr="000B21FF">
        <w:rPr>
          <w:rFonts w:ascii="Arial" w:hAnsi="Arial" w:cs="Arial"/>
          <w:sz w:val="24"/>
          <w:szCs w:val="24"/>
        </w:rPr>
        <w:t xml:space="preserve"> y calidad</w:t>
      </w:r>
      <w:r w:rsidR="0007609B">
        <w:rPr>
          <w:rFonts w:ascii="Arial" w:hAnsi="Arial" w:cs="Arial"/>
          <w:sz w:val="24"/>
          <w:szCs w:val="24"/>
        </w:rPr>
        <w:t>.</w:t>
      </w:r>
    </w:p>
    <w:p w:rsidR="00631A0D" w:rsidRPr="009F1BD0" w:rsidRDefault="00631A0D" w:rsidP="009F1BD0">
      <w:pPr>
        <w:spacing w:after="0" w:line="240" w:lineRule="auto"/>
        <w:jc w:val="both"/>
        <w:rPr>
          <w:rFonts w:ascii="Arial" w:hAnsi="Arial" w:cs="Arial"/>
          <w:sz w:val="16"/>
          <w:szCs w:val="16"/>
        </w:rPr>
      </w:pPr>
    </w:p>
    <w:p w:rsidR="00631A0D" w:rsidRDefault="00631A0D" w:rsidP="00631A0D">
      <w:pPr>
        <w:spacing w:after="0" w:line="360" w:lineRule="auto"/>
        <w:jc w:val="center"/>
        <w:rPr>
          <w:rFonts w:ascii="Arial" w:hAnsi="Arial" w:cs="Arial"/>
          <w:b/>
          <w:sz w:val="24"/>
          <w:szCs w:val="24"/>
          <w:lang w:val="en-US"/>
        </w:rPr>
      </w:pPr>
      <w:r w:rsidRPr="00631A0D">
        <w:rPr>
          <w:rFonts w:ascii="Arial" w:hAnsi="Arial" w:cs="Arial"/>
          <w:b/>
          <w:sz w:val="24"/>
          <w:szCs w:val="24"/>
          <w:lang w:val="en-US"/>
        </w:rPr>
        <w:t>Summary</w:t>
      </w:r>
    </w:p>
    <w:p w:rsidR="00631A0D" w:rsidRPr="009F1BD0" w:rsidRDefault="00631A0D" w:rsidP="009F1BD0">
      <w:pPr>
        <w:spacing w:after="0" w:line="240" w:lineRule="auto"/>
        <w:jc w:val="center"/>
        <w:rPr>
          <w:rFonts w:ascii="Arial" w:hAnsi="Arial" w:cs="Arial"/>
          <w:b/>
          <w:sz w:val="16"/>
          <w:szCs w:val="16"/>
          <w:lang w:val="en-US"/>
        </w:rPr>
      </w:pPr>
    </w:p>
    <w:p w:rsidR="000B21FF" w:rsidRPr="00631A0D" w:rsidRDefault="00631A0D" w:rsidP="000B21FF">
      <w:pPr>
        <w:spacing w:after="0" w:line="360" w:lineRule="auto"/>
        <w:jc w:val="both"/>
        <w:rPr>
          <w:rFonts w:ascii="Arial" w:hAnsi="Arial" w:cs="Arial"/>
          <w:sz w:val="24"/>
          <w:szCs w:val="24"/>
          <w:lang w:val="en-US"/>
        </w:rPr>
      </w:pPr>
      <w:r w:rsidRPr="00631A0D">
        <w:rPr>
          <w:rFonts w:ascii="Arial" w:hAnsi="Arial" w:cs="Arial"/>
          <w:sz w:val="24"/>
          <w:szCs w:val="24"/>
          <w:lang w:val="en-US"/>
        </w:rPr>
        <w:t xml:space="preserve">The </w:t>
      </w:r>
      <w:r>
        <w:rPr>
          <w:rFonts w:ascii="Arial" w:hAnsi="Arial" w:cs="Arial"/>
          <w:sz w:val="24"/>
          <w:szCs w:val="24"/>
          <w:lang w:val="en-US"/>
        </w:rPr>
        <w:t xml:space="preserve">Higher </w:t>
      </w:r>
      <w:r w:rsidRPr="00631A0D">
        <w:rPr>
          <w:rFonts w:ascii="Arial" w:hAnsi="Arial" w:cs="Arial"/>
          <w:sz w:val="24"/>
          <w:szCs w:val="24"/>
          <w:lang w:val="en-US"/>
        </w:rPr>
        <w:t xml:space="preserve">Education has before yes the challenge of cooperating to the </w:t>
      </w:r>
      <w:r w:rsidRPr="0074237A">
        <w:rPr>
          <w:rFonts w:ascii="Arial" w:hAnsi="Arial" w:cs="Arial"/>
          <w:sz w:val="24"/>
          <w:szCs w:val="24"/>
          <w:lang w:val="en-US"/>
        </w:rPr>
        <w:t>well-being</w:t>
      </w:r>
      <w:r w:rsidRPr="00631A0D">
        <w:rPr>
          <w:rFonts w:ascii="Arial" w:hAnsi="Arial" w:cs="Arial"/>
          <w:sz w:val="24"/>
          <w:szCs w:val="24"/>
          <w:lang w:val="en-US"/>
        </w:rPr>
        <w:t xml:space="preserve"> of the society with the commitment of a university that guarantees the access, the justness and the </w:t>
      </w:r>
      <w:r w:rsidR="0074237A" w:rsidRPr="00631A0D">
        <w:rPr>
          <w:rFonts w:ascii="Arial" w:hAnsi="Arial" w:cs="Arial"/>
          <w:sz w:val="24"/>
          <w:szCs w:val="24"/>
          <w:lang w:val="en-US"/>
        </w:rPr>
        <w:t>relevancy;</w:t>
      </w:r>
      <w:r w:rsidRPr="00631A0D">
        <w:rPr>
          <w:rFonts w:ascii="Arial" w:hAnsi="Arial" w:cs="Arial"/>
          <w:sz w:val="24"/>
          <w:szCs w:val="24"/>
          <w:lang w:val="en-US"/>
        </w:rPr>
        <w:t xml:space="preserve"> everything derived it of a university administration of quality. They are multiple the aspects that converge when one speaks of quality of the </w:t>
      </w:r>
      <w:r>
        <w:rPr>
          <w:rFonts w:ascii="Arial" w:hAnsi="Arial" w:cs="Arial"/>
          <w:sz w:val="24"/>
          <w:szCs w:val="24"/>
          <w:lang w:val="en-US"/>
        </w:rPr>
        <w:t>Higher</w:t>
      </w:r>
      <w:r w:rsidR="009F1BD0">
        <w:rPr>
          <w:rFonts w:ascii="Arial" w:hAnsi="Arial" w:cs="Arial"/>
          <w:sz w:val="24"/>
          <w:szCs w:val="24"/>
          <w:lang w:val="en-US"/>
        </w:rPr>
        <w:t xml:space="preserve"> </w:t>
      </w:r>
      <w:r>
        <w:rPr>
          <w:rFonts w:ascii="Arial" w:hAnsi="Arial" w:cs="Arial"/>
          <w:sz w:val="24"/>
          <w:szCs w:val="24"/>
          <w:lang w:val="en-US"/>
        </w:rPr>
        <w:t>E</w:t>
      </w:r>
      <w:r w:rsidRPr="00631A0D">
        <w:rPr>
          <w:rFonts w:ascii="Arial" w:hAnsi="Arial" w:cs="Arial"/>
          <w:sz w:val="24"/>
          <w:szCs w:val="24"/>
          <w:lang w:val="en-US"/>
        </w:rPr>
        <w:t xml:space="preserve">ducation, one of them can be the capacity of the organization to learn how to learn, of being reinvented, of adapting to the demands of the environment. In such a sense we consider that an </w:t>
      </w:r>
      <w:r w:rsidR="0079352E">
        <w:rPr>
          <w:rFonts w:ascii="Arial" w:hAnsi="Arial" w:cs="Arial"/>
          <w:sz w:val="24"/>
          <w:szCs w:val="24"/>
          <w:lang w:val="en-US"/>
        </w:rPr>
        <w:t>I</w:t>
      </w:r>
      <w:r w:rsidRPr="00631A0D">
        <w:rPr>
          <w:rFonts w:ascii="Arial" w:hAnsi="Arial" w:cs="Arial"/>
          <w:sz w:val="24"/>
          <w:szCs w:val="24"/>
          <w:lang w:val="en-US"/>
        </w:rPr>
        <w:t xml:space="preserve">nstitution of </w:t>
      </w:r>
      <w:r w:rsidR="00FD7132">
        <w:rPr>
          <w:rFonts w:ascii="Arial" w:hAnsi="Arial" w:cs="Arial"/>
          <w:sz w:val="24"/>
          <w:szCs w:val="24"/>
          <w:lang w:val="en-US"/>
        </w:rPr>
        <w:t>Higher</w:t>
      </w:r>
      <w:r w:rsidR="009F1BD0">
        <w:rPr>
          <w:rFonts w:ascii="Arial" w:hAnsi="Arial" w:cs="Arial"/>
          <w:sz w:val="24"/>
          <w:szCs w:val="24"/>
          <w:lang w:val="en-US"/>
        </w:rPr>
        <w:t xml:space="preserve"> </w:t>
      </w:r>
      <w:r w:rsidR="00FD7132">
        <w:rPr>
          <w:rFonts w:ascii="Arial" w:hAnsi="Arial" w:cs="Arial"/>
          <w:sz w:val="24"/>
          <w:szCs w:val="24"/>
          <w:lang w:val="en-US"/>
        </w:rPr>
        <w:t>E</w:t>
      </w:r>
      <w:r w:rsidRPr="00631A0D">
        <w:rPr>
          <w:rFonts w:ascii="Arial" w:hAnsi="Arial" w:cs="Arial"/>
          <w:sz w:val="24"/>
          <w:szCs w:val="24"/>
          <w:lang w:val="en-US"/>
        </w:rPr>
        <w:t xml:space="preserve">ducation can be evaluation object from the perspective of </w:t>
      </w:r>
      <w:r w:rsidRPr="00631A0D">
        <w:rPr>
          <w:rFonts w:ascii="Arial" w:hAnsi="Arial" w:cs="Arial"/>
          <w:sz w:val="24"/>
          <w:szCs w:val="24"/>
          <w:lang w:val="en-US"/>
        </w:rPr>
        <w:lastRenderedPageBreak/>
        <w:t xml:space="preserve">the Organizational Learning, that which I could help to reveal information valuable envelope the development reached starting from which you can perfect the institutional administration, becoming a support tool to the taking of decisions. It is so to base the importance of evaluation of the Organizational Learning in the institutions of </w:t>
      </w:r>
      <w:r w:rsidR="00602928">
        <w:rPr>
          <w:rFonts w:ascii="Arial" w:hAnsi="Arial" w:cs="Arial"/>
          <w:sz w:val="24"/>
          <w:szCs w:val="24"/>
          <w:lang w:val="en-US"/>
        </w:rPr>
        <w:t>Higher</w:t>
      </w:r>
      <w:r w:rsidR="009F1BD0">
        <w:rPr>
          <w:rFonts w:ascii="Arial" w:hAnsi="Arial" w:cs="Arial"/>
          <w:sz w:val="24"/>
          <w:szCs w:val="24"/>
          <w:lang w:val="en-US"/>
        </w:rPr>
        <w:t xml:space="preserve"> </w:t>
      </w:r>
      <w:r w:rsidR="00602928">
        <w:rPr>
          <w:rFonts w:ascii="Arial" w:hAnsi="Arial" w:cs="Arial"/>
          <w:sz w:val="24"/>
          <w:szCs w:val="24"/>
          <w:lang w:val="en-US"/>
        </w:rPr>
        <w:t>E</w:t>
      </w:r>
      <w:r w:rsidR="00602928" w:rsidRPr="00631A0D">
        <w:rPr>
          <w:rFonts w:ascii="Arial" w:hAnsi="Arial" w:cs="Arial"/>
          <w:sz w:val="24"/>
          <w:szCs w:val="24"/>
          <w:lang w:val="en-US"/>
        </w:rPr>
        <w:t>ducation</w:t>
      </w:r>
      <w:r w:rsidRPr="00631A0D">
        <w:rPr>
          <w:rFonts w:ascii="Arial" w:hAnsi="Arial" w:cs="Arial"/>
          <w:sz w:val="24"/>
          <w:szCs w:val="24"/>
          <w:lang w:val="en-US"/>
        </w:rPr>
        <w:t xml:space="preserve">, as </w:t>
      </w:r>
      <w:r w:rsidR="003C41A8">
        <w:rPr>
          <w:rFonts w:ascii="Arial" w:hAnsi="Arial" w:cs="Arial"/>
          <w:sz w:val="24"/>
          <w:szCs w:val="24"/>
          <w:lang w:val="en-US"/>
        </w:rPr>
        <w:t>road</w:t>
      </w:r>
      <w:r w:rsidRPr="003C41A8">
        <w:rPr>
          <w:rFonts w:ascii="Arial" w:hAnsi="Arial" w:cs="Arial"/>
          <w:sz w:val="24"/>
          <w:szCs w:val="24"/>
          <w:lang w:val="en-US"/>
        </w:rPr>
        <w:t xml:space="preserve"> to reach</w:t>
      </w:r>
      <w:r w:rsidRPr="00631A0D">
        <w:rPr>
          <w:rFonts w:ascii="Arial" w:hAnsi="Arial" w:cs="Arial"/>
          <w:sz w:val="24"/>
          <w:szCs w:val="24"/>
          <w:lang w:val="en-US"/>
        </w:rPr>
        <w:t xml:space="preserve"> the quality, it constitutes our purpose. The evaluation of the </w:t>
      </w:r>
      <w:r w:rsidR="00C34786" w:rsidRPr="00631A0D">
        <w:rPr>
          <w:rFonts w:ascii="Arial" w:hAnsi="Arial" w:cs="Arial"/>
          <w:sz w:val="24"/>
          <w:szCs w:val="24"/>
          <w:lang w:val="en-US"/>
        </w:rPr>
        <w:t>Organizational Learning</w:t>
      </w:r>
      <w:r w:rsidRPr="00631A0D">
        <w:rPr>
          <w:rFonts w:ascii="Arial" w:hAnsi="Arial" w:cs="Arial"/>
          <w:sz w:val="24"/>
          <w:szCs w:val="24"/>
          <w:lang w:val="en-US"/>
        </w:rPr>
        <w:t xml:space="preserve"> constitutes an alternative to contribute to the development of a culture of quality, starting from the range of aspects that considers excellent for the development and good acting of the organization.</w:t>
      </w:r>
    </w:p>
    <w:p w:rsidR="00DA27B8" w:rsidRPr="00DA27B8" w:rsidRDefault="00DA27B8" w:rsidP="00DA27B8">
      <w:pPr>
        <w:spacing w:after="0" w:line="360" w:lineRule="auto"/>
        <w:jc w:val="both"/>
        <w:rPr>
          <w:rFonts w:ascii="Arial" w:hAnsi="Arial" w:cs="Arial"/>
          <w:sz w:val="24"/>
          <w:szCs w:val="24"/>
          <w:lang w:val="en-US"/>
        </w:rPr>
      </w:pPr>
      <w:r>
        <w:rPr>
          <w:rFonts w:ascii="Arial" w:hAnsi="Arial" w:cs="Arial"/>
          <w:b/>
          <w:sz w:val="24"/>
          <w:szCs w:val="24"/>
          <w:lang w:val="en-US"/>
        </w:rPr>
        <w:t>Key words:</w:t>
      </w:r>
      <w:r w:rsidR="009F1BD0">
        <w:rPr>
          <w:rFonts w:ascii="Arial" w:hAnsi="Arial" w:cs="Arial"/>
          <w:b/>
          <w:sz w:val="24"/>
          <w:szCs w:val="24"/>
          <w:lang w:val="en-US"/>
        </w:rPr>
        <w:t xml:space="preserve"> </w:t>
      </w:r>
      <w:r w:rsidRPr="00DA27B8">
        <w:rPr>
          <w:rFonts w:ascii="Arial" w:hAnsi="Arial" w:cs="Arial"/>
          <w:sz w:val="24"/>
          <w:szCs w:val="24"/>
          <w:lang w:val="en-US"/>
        </w:rPr>
        <w:t>evaluation</w:t>
      </w:r>
      <w:r>
        <w:rPr>
          <w:rFonts w:ascii="Arial" w:hAnsi="Arial" w:cs="Arial"/>
          <w:sz w:val="24"/>
          <w:szCs w:val="24"/>
          <w:lang w:val="en-US"/>
        </w:rPr>
        <w:t xml:space="preserve">, </w:t>
      </w:r>
      <w:r w:rsidRPr="00DA27B8">
        <w:rPr>
          <w:rFonts w:ascii="Arial" w:hAnsi="Arial" w:cs="Arial"/>
          <w:sz w:val="24"/>
          <w:szCs w:val="24"/>
          <w:lang w:val="en-US"/>
        </w:rPr>
        <w:t xml:space="preserve">evaluation </w:t>
      </w:r>
      <w:r>
        <w:rPr>
          <w:rFonts w:ascii="Arial" w:hAnsi="Arial" w:cs="Arial"/>
          <w:sz w:val="24"/>
          <w:szCs w:val="24"/>
          <w:lang w:val="en-US"/>
        </w:rPr>
        <w:t xml:space="preserve">of </w:t>
      </w:r>
      <w:r w:rsidR="009F1BD0">
        <w:rPr>
          <w:rFonts w:ascii="Arial" w:hAnsi="Arial" w:cs="Arial"/>
          <w:sz w:val="24"/>
          <w:szCs w:val="24"/>
          <w:lang w:val="en-US"/>
        </w:rPr>
        <w:t>o</w:t>
      </w:r>
      <w:r w:rsidRPr="00DA27B8">
        <w:rPr>
          <w:rFonts w:ascii="Arial" w:hAnsi="Arial" w:cs="Arial"/>
          <w:sz w:val="24"/>
          <w:szCs w:val="24"/>
          <w:lang w:val="en-US"/>
        </w:rPr>
        <w:t xml:space="preserve">rganizational </w:t>
      </w:r>
      <w:r w:rsidR="009F1BD0">
        <w:rPr>
          <w:rFonts w:ascii="Arial" w:hAnsi="Arial" w:cs="Arial"/>
          <w:sz w:val="24"/>
          <w:szCs w:val="24"/>
          <w:lang w:val="en-US"/>
        </w:rPr>
        <w:t>l</w:t>
      </w:r>
      <w:r w:rsidRPr="00DA27B8">
        <w:rPr>
          <w:rFonts w:ascii="Arial" w:hAnsi="Arial" w:cs="Arial"/>
          <w:sz w:val="24"/>
          <w:szCs w:val="24"/>
          <w:lang w:val="en-US"/>
        </w:rPr>
        <w:t>earning</w:t>
      </w:r>
      <w:r w:rsidR="009F1BD0">
        <w:rPr>
          <w:rFonts w:ascii="Arial" w:hAnsi="Arial" w:cs="Arial"/>
          <w:sz w:val="24"/>
          <w:szCs w:val="24"/>
          <w:lang w:val="en-US"/>
        </w:rPr>
        <w:t xml:space="preserve">, </w:t>
      </w:r>
      <w:r w:rsidRPr="00DA27B8">
        <w:rPr>
          <w:rFonts w:ascii="Arial" w:hAnsi="Arial" w:cs="Arial"/>
          <w:sz w:val="24"/>
          <w:szCs w:val="24"/>
          <w:lang w:val="en-US"/>
        </w:rPr>
        <w:t>quality</w:t>
      </w:r>
      <w:r w:rsidR="009F1BD0">
        <w:rPr>
          <w:rFonts w:ascii="Arial" w:hAnsi="Arial" w:cs="Arial"/>
          <w:sz w:val="24"/>
          <w:szCs w:val="24"/>
          <w:lang w:val="en-US"/>
        </w:rPr>
        <w:t>.</w:t>
      </w:r>
    </w:p>
    <w:p w:rsidR="00DA27B8" w:rsidRPr="009F1BD0" w:rsidRDefault="00DA27B8" w:rsidP="009F1BD0">
      <w:pPr>
        <w:spacing w:after="0" w:line="240" w:lineRule="auto"/>
        <w:jc w:val="both"/>
        <w:rPr>
          <w:rFonts w:ascii="Arial" w:hAnsi="Arial" w:cs="Arial"/>
          <w:sz w:val="16"/>
          <w:szCs w:val="16"/>
          <w:lang w:val="en-US"/>
        </w:rPr>
      </w:pPr>
    </w:p>
    <w:p w:rsidR="00944055" w:rsidRPr="000B21FF" w:rsidRDefault="00944055" w:rsidP="000B21FF">
      <w:pPr>
        <w:spacing w:after="0" w:line="360" w:lineRule="auto"/>
        <w:jc w:val="both"/>
        <w:rPr>
          <w:rFonts w:ascii="Arial" w:hAnsi="Arial" w:cs="Arial"/>
          <w:b/>
          <w:color w:val="FF0000"/>
          <w:sz w:val="24"/>
          <w:szCs w:val="24"/>
        </w:rPr>
      </w:pPr>
      <w:r w:rsidRPr="000B21FF">
        <w:rPr>
          <w:rFonts w:ascii="Arial" w:hAnsi="Arial" w:cs="Arial"/>
          <w:b/>
          <w:sz w:val="24"/>
          <w:szCs w:val="24"/>
        </w:rPr>
        <w:t>INTRODUCCIÓN</w:t>
      </w:r>
    </w:p>
    <w:p w:rsidR="000B21FF" w:rsidRPr="009F1BD0" w:rsidRDefault="000B21FF" w:rsidP="009F1BD0">
      <w:pPr>
        <w:spacing w:after="0" w:line="240" w:lineRule="auto"/>
        <w:jc w:val="both"/>
        <w:rPr>
          <w:rFonts w:ascii="Arial" w:hAnsi="Arial" w:cs="Arial"/>
          <w:sz w:val="16"/>
          <w:szCs w:val="16"/>
        </w:rPr>
      </w:pPr>
    </w:p>
    <w:p w:rsidR="001E5FE6" w:rsidRPr="000B21FF" w:rsidRDefault="001E5FE6" w:rsidP="000B21FF">
      <w:pPr>
        <w:spacing w:after="0" w:line="360" w:lineRule="auto"/>
        <w:jc w:val="both"/>
        <w:rPr>
          <w:rFonts w:ascii="Arial" w:hAnsi="Arial" w:cs="Arial"/>
          <w:sz w:val="24"/>
          <w:szCs w:val="24"/>
        </w:rPr>
      </w:pPr>
      <w:r w:rsidRPr="000B21FF">
        <w:rPr>
          <w:rFonts w:ascii="Arial" w:hAnsi="Arial" w:cs="Arial"/>
          <w:sz w:val="24"/>
          <w:szCs w:val="24"/>
        </w:rPr>
        <w:t>La sociedad actual está influenciada por múltiples transformaciones que impactan todas las esferas de la vida. Los efectos derivados de ese contexto contribuyen a acentuar las grandes diferencias y problemáticas aún no resueltas, particularmente</w:t>
      </w:r>
      <w:r w:rsidR="000869D5">
        <w:rPr>
          <w:rFonts w:ascii="Arial" w:hAnsi="Arial" w:cs="Arial"/>
          <w:sz w:val="24"/>
          <w:szCs w:val="24"/>
        </w:rPr>
        <w:t>,</w:t>
      </w:r>
      <w:r w:rsidRPr="000B21FF">
        <w:rPr>
          <w:rFonts w:ascii="Arial" w:hAnsi="Arial" w:cs="Arial"/>
          <w:sz w:val="24"/>
          <w:szCs w:val="24"/>
        </w:rPr>
        <w:t xml:space="preserve"> en la educación superior, que tiene ante sí el reto de coadyuvar al bienestar de la sociedad con el compromiso de una </w:t>
      </w:r>
      <w:r w:rsidR="000869D5">
        <w:rPr>
          <w:rFonts w:ascii="Arial" w:hAnsi="Arial" w:cs="Arial"/>
          <w:sz w:val="24"/>
          <w:szCs w:val="24"/>
        </w:rPr>
        <w:t xml:space="preserve">educación superior </w:t>
      </w:r>
      <w:r w:rsidRPr="000B21FF">
        <w:rPr>
          <w:rFonts w:ascii="Arial" w:hAnsi="Arial" w:cs="Arial"/>
          <w:sz w:val="24"/>
          <w:szCs w:val="24"/>
        </w:rPr>
        <w:t xml:space="preserve">que garantice el acceso, la equidad y la </w:t>
      </w:r>
      <w:r w:rsidR="000449B4" w:rsidRPr="000B21FF">
        <w:rPr>
          <w:rFonts w:ascii="Arial" w:hAnsi="Arial" w:cs="Arial"/>
          <w:sz w:val="24"/>
          <w:szCs w:val="24"/>
        </w:rPr>
        <w:t>pertinencia, todo ello derivado de una gestión universitaria de calidad</w:t>
      </w:r>
      <w:r w:rsidRPr="000B21FF">
        <w:rPr>
          <w:rFonts w:ascii="Arial" w:hAnsi="Arial" w:cs="Arial"/>
          <w:sz w:val="24"/>
          <w:szCs w:val="24"/>
        </w:rPr>
        <w:t xml:space="preserve">. En la Declaración de la </w:t>
      </w:r>
      <w:r w:rsidRPr="00142F9B">
        <w:rPr>
          <w:rFonts w:ascii="Arial" w:hAnsi="Arial" w:cs="Arial"/>
          <w:sz w:val="24"/>
          <w:szCs w:val="24"/>
        </w:rPr>
        <w:t>Conferencia Mundial de Educación Superior de la UNESCO, celebrada en Francia 2009,</w:t>
      </w:r>
      <w:r w:rsidRPr="000B21FF">
        <w:rPr>
          <w:rFonts w:ascii="Arial" w:hAnsi="Arial" w:cs="Arial"/>
          <w:sz w:val="24"/>
          <w:szCs w:val="24"/>
        </w:rPr>
        <w:t xml:space="preserve"> se dedicaron varios acápites a reforzar la importancia de la calidad, así como la necesidad de gestionarla, asegurarla y evaluarla como garantía del alcance de la equidad, acceso y pertinencia de la</w:t>
      </w:r>
      <w:r w:rsidR="00A36282" w:rsidRPr="000B21FF">
        <w:rPr>
          <w:rFonts w:ascii="Arial" w:hAnsi="Arial" w:cs="Arial"/>
          <w:sz w:val="24"/>
          <w:szCs w:val="24"/>
        </w:rPr>
        <w:t>s</w:t>
      </w:r>
      <w:r w:rsidR="000869D5">
        <w:rPr>
          <w:rFonts w:ascii="Arial" w:hAnsi="Arial" w:cs="Arial"/>
          <w:sz w:val="24"/>
          <w:szCs w:val="24"/>
        </w:rPr>
        <w:t xml:space="preserve"> I</w:t>
      </w:r>
      <w:r w:rsidR="00A36282" w:rsidRPr="000B21FF">
        <w:rPr>
          <w:rFonts w:ascii="Arial" w:hAnsi="Arial" w:cs="Arial"/>
          <w:sz w:val="24"/>
          <w:szCs w:val="24"/>
        </w:rPr>
        <w:t xml:space="preserve">nstituciones de </w:t>
      </w:r>
      <w:r w:rsidR="000869D5">
        <w:rPr>
          <w:rFonts w:ascii="Arial" w:hAnsi="Arial" w:cs="Arial"/>
          <w:sz w:val="24"/>
          <w:szCs w:val="24"/>
        </w:rPr>
        <w:t>E</w:t>
      </w:r>
      <w:r w:rsidR="00A36282" w:rsidRPr="000B21FF">
        <w:rPr>
          <w:rFonts w:ascii="Arial" w:hAnsi="Arial" w:cs="Arial"/>
          <w:sz w:val="24"/>
          <w:szCs w:val="24"/>
        </w:rPr>
        <w:t xml:space="preserve">ducación </w:t>
      </w:r>
      <w:r w:rsidR="000869D5">
        <w:rPr>
          <w:rFonts w:ascii="Arial" w:hAnsi="Arial" w:cs="Arial"/>
          <w:sz w:val="24"/>
          <w:szCs w:val="24"/>
        </w:rPr>
        <w:t>S</w:t>
      </w:r>
      <w:r w:rsidR="00A36282" w:rsidRPr="000B21FF">
        <w:rPr>
          <w:rFonts w:ascii="Arial" w:hAnsi="Arial" w:cs="Arial"/>
          <w:sz w:val="24"/>
          <w:szCs w:val="24"/>
        </w:rPr>
        <w:t>uperior</w:t>
      </w:r>
      <w:r w:rsidR="000869D5">
        <w:rPr>
          <w:rFonts w:ascii="Arial" w:hAnsi="Arial" w:cs="Arial"/>
          <w:sz w:val="24"/>
          <w:szCs w:val="24"/>
        </w:rPr>
        <w:t xml:space="preserve"> (</w:t>
      </w:r>
      <w:r w:rsidR="00A36282" w:rsidRPr="000B21FF">
        <w:rPr>
          <w:rFonts w:ascii="Arial" w:hAnsi="Arial" w:cs="Arial"/>
          <w:sz w:val="24"/>
          <w:szCs w:val="24"/>
        </w:rPr>
        <w:t>IES</w:t>
      </w:r>
      <w:r w:rsidR="000869D5">
        <w:rPr>
          <w:rFonts w:ascii="Arial" w:hAnsi="Arial" w:cs="Arial"/>
          <w:sz w:val="24"/>
          <w:szCs w:val="24"/>
        </w:rPr>
        <w:t>)</w:t>
      </w:r>
      <w:r w:rsidR="00A36282" w:rsidRPr="000B21FF">
        <w:rPr>
          <w:rFonts w:ascii="Arial" w:hAnsi="Arial" w:cs="Arial"/>
          <w:sz w:val="24"/>
          <w:szCs w:val="24"/>
        </w:rPr>
        <w:t>.</w:t>
      </w:r>
    </w:p>
    <w:p w:rsidR="001E5FE6" w:rsidRPr="009F1BD0" w:rsidRDefault="001E5FE6" w:rsidP="009F1BD0">
      <w:pPr>
        <w:spacing w:after="0" w:line="240" w:lineRule="auto"/>
        <w:jc w:val="both"/>
        <w:rPr>
          <w:rFonts w:ascii="Arial" w:hAnsi="Arial" w:cs="Arial"/>
          <w:sz w:val="16"/>
          <w:szCs w:val="16"/>
        </w:rPr>
      </w:pPr>
    </w:p>
    <w:p w:rsidR="009427E9" w:rsidRPr="000B21FF" w:rsidRDefault="00D87707" w:rsidP="000B21FF">
      <w:pPr>
        <w:spacing w:after="0" w:line="360" w:lineRule="auto"/>
        <w:jc w:val="both"/>
        <w:rPr>
          <w:rFonts w:ascii="Arial" w:hAnsi="Arial" w:cs="Arial"/>
          <w:sz w:val="24"/>
          <w:szCs w:val="24"/>
        </w:rPr>
      </w:pPr>
      <w:r w:rsidRPr="000B21FF">
        <w:rPr>
          <w:rFonts w:ascii="Arial" w:hAnsi="Arial" w:cs="Arial"/>
          <w:sz w:val="24"/>
          <w:szCs w:val="24"/>
        </w:rPr>
        <w:t xml:space="preserve">En </w:t>
      </w:r>
      <w:r w:rsidR="009427E9" w:rsidRPr="000B21FF">
        <w:rPr>
          <w:rFonts w:ascii="Arial" w:hAnsi="Arial" w:cs="Arial"/>
          <w:sz w:val="24"/>
          <w:szCs w:val="24"/>
        </w:rPr>
        <w:t>el Documento de Políticas de la UNESCO</w:t>
      </w:r>
      <w:r w:rsidR="000869D5">
        <w:rPr>
          <w:rFonts w:ascii="Arial" w:hAnsi="Arial" w:cs="Arial"/>
          <w:sz w:val="24"/>
          <w:szCs w:val="24"/>
        </w:rPr>
        <w:t xml:space="preserve">, </w:t>
      </w:r>
      <w:r w:rsidR="009427E9" w:rsidRPr="000B21FF">
        <w:rPr>
          <w:rFonts w:ascii="Arial" w:hAnsi="Arial" w:cs="Arial"/>
          <w:sz w:val="24"/>
          <w:szCs w:val="24"/>
        </w:rPr>
        <w:t xml:space="preserve">se plantea que la calidad de la </w:t>
      </w:r>
      <w:r w:rsidR="000869D5">
        <w:rPr>
          <w:rFonts w:ascii="Arial" w:hAnsi="Arial" w:cs="Arial"/>
          <w:sz w:val="24"/>
          <w:szCs w:val="24"/>
        </w:rPr>
        <w:t>e</w:t>
      </w:r>
      <w:r w:rsidR="009427E9" w:rsidRPr="000B21FF">
        <w:rPr>
          <w:rFonts w:ascii="Arial" w:hAnsi="Arial" w:cs="Arial"/>
          <w:sz w:val="24"/>
          <w:szCs w:val="24"/>
        </w:rPr>
        <w:t xml:space="preserve">ducación </w:t>
      </w:r>
      <w:r w:rsidR="000869D5">
        <w:rPr>
          <w:rFonts w:ascii="Arial" w:hAnsi="Arial" w:cs="Arial"/>
          <w:sz w:val="24"/>
          <w:szCs w:val="24"/>
        </w:rPr>
        <w:t>s</w:t>
      </w:r>
      <w:r w:rsidR="009427E9" w:rsidRPr="000B21FF">
        <w:rPr>
          <w:rFonts w:ascii="Arial" w:hAnsi="Arial" w:cs="Arial"/>
          <w:sz w:val="24"/>
          <w:szCs w:val="24"/>
        </w:rPr>
        <w:t>uperior:</w:t>
      </w:r>
    </w:p>
    <w:p w:rsidR="009427E9" w:rsidRPr="009F1BD0" w:rsidRDefault="009427E9" w:rsidP="009F1BD0">
      <w:pPr>
        <w:spacing w:after="0" w:line="240" w:lineRule="auto"/>
        <w:jc w:val="both"/>
        <w:rPr>
          <w:rFonts w:ascii="Arial" w:hAnsi="Arial" w:cs="Arial"/>
          <w:sz w:val="16"/>
          <w:szCs w:val="16"/>
        </w:rPr>
      </w:pPr>
    </w:p>
    <w:p w:rsidR="009427E9" w:rsidRPr="000B21FF" w:rsidRDefault="00AD29AD" w:rsidP="000B21FF">
      <w:pPr>
        <w:spacing w:after="0" w:line="360" w:lineRule="auto"/>
        <w:ind w:left="567"/>
        <w:jc w:val="both"/>
        <w:rPr>
          <w:rFonts w:ascii="Arial" w:hAnsi="Arial" w:cs="Arial"/>
          <w:sz w:val="24"/>
          <w:szCs w:val="24"/>
        </w:rPr>
      </w:pPr>
      <w:r w:rsidRPr="000B21FF">
        <w:rPr>
          <w:rFonts w:ascii="Arial" w:hAnsi="Arial" w:cs="Arial"/>
          <w:sz w:val="24"/>
          <w:szCs w:val="24"/>
        </w:rPr>
        <w:t>E</w:t>
      </w:r>
      <w:r w:rsidR="009427E9" w:rsidRPr="000B21FF">
        <w:rPr>
          <w:rFonts w:ascii="Arial" w:hAnsi="Arial" w:cs="Arial"/>
          <w:sz w:val="24"/>
          <w:szCs w:val="24"/>
        </w:rPr>
        <w:t>s un concepto multidimensional, que depende en gran medida</w:t>
      </w:r>
      <w:r w:rsidR="000869D5">
        <w:rPr>
          <w:rFonts w:ascii="Arial" w:hAnsi="Arial" w:cs="Arial"/>
          <w:sz w:val="24"/>
          <w:szCs w:val="24"/>
        </w:rPr>
        <w:t>,</w:t>
      </w:r>
      <w:r w:rsidR="009427E9" w:rsidRPr="000B21FF">
        <w:rPr>
          <w:rFonts w:ascii="Arial" w:hAnsi="Arial" w:cs="Arial"/>
          <w:sz w:val="24"/>
          <w:szCs w:val="24"/>
        </w:rPr>
        <w:t xml:space="preserve"> del marco contextual de un sistema determinado, de la misión institucional o de las condiciones o normas dentro de una disciplina </w:t>
      </w:r>
      <w:r w:rsidR="00831F45" w:rsidRPr="000B21FF">
        <w:rPr>
          <w:rFonts w:ascii="Arial" w:hAnsi="Arial" w:cs="Arial"/>
          <w:sz w:val="24"/>
          <w:szCs w:val="24"/>
        </w:rPr>
        <w:t xml:space="preserve">dada </w:t>
      </w:r>
      <w:r w:rsidR="000869D5">
        <w:rPr>
          <w:rFonts w:ascii="Arial" w:hAnsi="Arial" w:cs="Arial"/>
          <w:sz w:val="24"/>
          <w:szCs w:val="24"/>
        </w:rPr>
        <w:t>(</w:t>
      </w:r>
      <w:r w:rsidR="00831F45" w:rsidRPr="000B21FF">
        <w:rPr>
          <w:rFonts w:ascii="Arial" w:hAnsi="Arial" w:cs="Arial"/>
          <w:sz w:val="24"/>
          <w:szCs w:val="24"/>
        </w:rPr>
        <w:t>…</w:t>
      </w:r>
      <w:r w:rsidR="000869D5">
        <w:rPr>
          <w:rFonts w:ascii="Arial" w:hAnsi="Arial" w:cs="Arial"/>
          <w:sz w:val="24"/>
          <w:szCs w:val="24"/>
        </w:rPr>
        <w:t xml:space="preserve">) </w:t>
      </w:r>
      <w:r w:rsidR="009427E9" w:rsidRPr="000B21FF">
        <w:rPr>
          <w:rFonts w:ascii="Arial" w:hAnsi="Arial" w:cs="Arial"/>
          <w:sz w:val="24"/>
          <w:szCs w:val="24"/>
        </w:rPr>
        <w:t xml:space="preserve">La calidad abarca todas sus funciones </w:t>
      </w:r>
      <w:r w:rsidR="00831F45" w:rsidRPr="000B21FF">
        <w:rPr>
          <w:rFonts w:ascii="Arial" w:hAnsi="Arial" w:cs="Arial"/>
          <w:sz w:val="24"/>
          <w:szCs w:val="24"/>
        </w:rPr>
        <w:t>y actividades</w:t>
      </w:r>
      <w:r w:rsidR="000869D5">
        <w:rPr>
          <w:rFonts w:ascii="Arial" w:hAnsi="Arial" w:cs="Arial"/>
          <w:sz w:val="24"/>
          <w:szCs w:val="24"/>
        </w:rPr>
        <w:t xml:space="preserve"> </w:t>
      </w:r>
      <w:r w:rsidR="00831F45" w:rsidRPr="000B21FF">
        <w:rPr>
          <w:rFonts w:ascii="Arial" w:hAnsi="Arial" w:cs="Arial"/>
          <w:sz w:val="24"/>
          <w:szCs w:val="24"/>
        </w:rPr>
        <w:t xml:space="preserve">principales: calidad de la enseñanza, de formación e investigación, lo que significa calidad de su personal docente y de los programas, y calidad de los aprendizajes como corolario de la enseñanza y la investigación. Sin embargo, hay que aceptar que la búsqueda de la “calidad” tiene muchas </w:t>
      </w:r>
      <w:r w:rsidR="00831F45" w:rsidRPr="000B21FF">
        <w:rPr>
          <w:rFonts w:ascii="Arial" w:hAnsi="Arial" w:cs="Arial"/>
          <w:sz w:val="24"/>
          <w:szCs w:val="24"/>
        </w:rPr>
        <w:lastRenderedPageBreak/>
        <w:t>facetas y va más allá de una interpretación estrecha del rol académico de los diferentes programas. Por lo tanto, también implica prestarle atención a cuestiones que pertenecen a la calidad de los estudiantes y de la infraestructura, así como del ento</w:t>
      </w:r>
      <w:r w:rsidR="00592968" w:rsidRPr="000B21FF">
        <w:rPr>
          <w:rFonts w:ascii="Arial" w:hAnsi="Arial" w:cs="Arial"/>
          <w:sz w:val="24"/>
          <w:szCs w:val="24"/>
        </w:rPr>
        <w:t>r</w:t>
      </w:r>
      <w:r w:rsidR="00831F45" w:rsidRPr="000B21FF">
        <w:rPr>
          <w:rFonts w:ascii="Arial" w:hAnsi="Arial" w:cs="Arial"/>
          <w:sz w:val="24"/>
          <w:szCs w:val="24"/>
        </w:rPr>
        <w:t>no académico. Todos esos aspectos relacionados con la calidad, unido a un interés adecuado por un buen gobierno y administración, representan un papel importante en la manera en que funciona determinada institución</w:t>
      </w:r>
      <w:r w:rsidR="005D480F" w:rsidRPr="000B21FF">
        <w:rPr>
          <w:rFonts w:ascii="Arial" w:hAnsi="Arial" w:cs="Arial"/>
          <w:sz w:val="24"/>
          <w:szCs w:val="24"/>
        </w:rPr>
        <w:t>, en la forma en que es evaluada y la “imagen institucional” que puede proyectar hacia la comunidad aca</w:t>
      </w:r>
      <w:r w:rsidR="00246F4E" w:rsidRPr="000B21FF">
        <w:rPr>
          <w:rFonts w:ascii="Arial" w:hAnsi="Arial" w:cs="Arial"/>
          <w:sz w:val="24"/>
          <w:szCs w:val="24"/>
        </w:rPr>
        <w:t>démica y la sociedad en general (</w:t>
      </w:r>
      <w:r w:rsidR="000869D5" w:rsidRPr="00121923">
        <w:rPr>
          <w:rFonts w:ascii="Arial" w:hAnsi="Arial" w:cs="Arial"/>
          <w:sz w:val="24"/>
          <w:szCs w:val="24"/>
        </w:rPr>
        <w:t>Tünnermann, s/f</w:t>
      </w:r>
      <w:r w:rsidR="000869D5">
        <w:rPr>
          <w:rFonts w:ascii="Arial" w:hAnsi="Arial" w:cs="Arial"/>
          <w:sz w:val="24"/>
          <w:szCs w:val="24"/>
        </w:rPr>
        <w:t xml:space="preserve">, </w:t>
      </w:r>
      <w:r w:rsidR="00246F4E" w:rsidRPr="000B21FF">
        <w:rPr>
          <w:rFonts w:ascii="Arial" w:hAnsi="Arial" w:cs="Arial"/>
          <w:sz w:val="24"/>
          <w:szCs w:val="24"/>
        </w:rPr>
        <w:t>p. 4)</w:t>
      </w:r>
      <w:r w:rsidR="001B77F0" w:rsidRPr="000B21FF">
        <w:rPr>
          <w:rFonts w:ascii="Arial" w:hAnsi="Arial" w:cs="Arial"/>
          <w:sz w:val="24"/>
          <w:szCs w:val="24"/>
        </w:rPr>
        <w:t>.</w:t>
      </w:r>
    </w:p>
    <w:p w:rsidR="005D480F" w:rsidRPr="009F1BD0" w:rsidRDefault="005D480F" w:rsidP="009F1BD0">
      <w:pPr>
        <w:spacing w:after="0" w:line="240" w:lineRule="auto"/>
        <w:ind w:firstLine="708"/>
        <w:jc w:val="both"/>
        <w:rPr>
          <w:rFonts w:ascii="Arial" w:hAnsi="Arial" w:cs="Arial"/>
          <w:sz w:val="16"/>
          <w:szCs w:val="16"/>
        </w:rPr>
      </w:pPr>
    </w:p>
    <w:p w:rsidR="005D480F" w:rsidRPr="000B21FF" w:rsidRDefault="005D480F" w:rsidP="000B21FF">
      <w:pPr>
        <w:spacing w:after="0" w:line="360" w:lineRule="auto"/>
        <w:jc w:val="both"/>
        <w:rPr>
          <w:rFonts w:ascii="Arial" w:hAnsi="Arial" w:cs="Arial"/>
          <w:sz w:val="24"/>
          <w:szCs w:val="24"/>
        </w:rPr>
      </w:pPr>
      <w:r w:rsidRPr="000B21FF">
        <w:rPr>
          <w:rFonts w:ascii="Arial" w:hAnsi="Arial" w:cs="Arial"/>
          <w:sz w:val="24"/>
          <w:szCs w:val="24"/>
        </w:rPr>
        <w:t>De lo anterior se desprende que son múltiples los aspectos que convergen cuando se habla de calidad de la educación superior</w:t>
      </w:r>
      <w:r w:rsidR="000869D5">
        <w:rPr>
          <w:rFonts w:ascii="Arial" w:hAnsi="Arial" w:cs="Arial"/>
          <w:sz w:val="24"/>
          <w:szCs w:val="24"/>
        </w:rPr>
        <w:t>;</w:t>
      </w:r>
      <w:r w:rsidRPr="000B21FF">
        <w:rPr>
          <w:rFonts w:ascii="Arial" w:hAnsi="Arial" w:cs="Arial"/>
          <w:sz w:val="24"/>
          <w:szCs w:val="24"/>
        </w:rPr>
        <w:t xml:space="preserve"> </w:t>
      </w:r>
      <w:r w:rsidR="00DB0DAC">
        <w:rPr>
          <w:rFonts w:ascii="Arial" w:hAnsi="Arial" w:cs="Arial"/>
          <w:sz w:val="24"/>
          <w:szCs w:val="24"/>
        </w:rPr>
        <w:t>uno de ellos</w:t>
      </w:r>
      <w:r w:rsidR="000869D5">
        <w:rPr>
          <w:rFonts w:ascii="Arial" w:hAnsi="Arial" w:cs="Arial"/>
          <w:sz w:val="24"/>
          <w:szCs w:val="24"/>
        </w:rPr>
        <w:t>,</w:t>
      </w:r>
      <w:r w:rsidR="00DB0DAC">
        <w:rPr>
          <w:rFonts w:ascii="Arial" w:hAnsi="Arial" w:cs="Arial"/>
          <w:sz w:val="24"/>
          <w:szCs w:val="24"/>
        </w:rPr>
        <w:t xml:space="preserve"> puede ser la capacidad de la organización de aprender a aprender, de reinventarse, de adaptarse a las exigencias del entorno. E</w:t>
      </w:r>
      <w:r w:rsidRPr="000B21FF">
        <w:rPr>
          <w:rFonts w:ascii="Arial" w:hAnsi="Arial" w:cs="Arial"/>
          <w:sz w:val="24"/>
          <w:szCs w:val="24"/>
        </w:rPr>
        <w:t>n tal sentido</w:t>
      </w:r>
      <w:r w:rsidR="000869D5">
        <w:rPr>
          <w:rFonts w:ascii="Arial" w:hAnsi="Arial" w:cs="Arial"/>
          <w:sz w:val="24"/>
          <w:szCs w:val="24"/>
        </w:rPr>
        <w:t>,</w:t>
      </w:r>
      <w:r w:rsidRPr="000B21FF">
        <w:rPr>
          <w:rFonts w:ascii="Arial" w:hAnsi="Arial" w:cs="Arial"/>
          <w:sz w:val="24"/>
          <w:szCs w:val="24"/>
        </w:rPr>
        <w:t xml:space="preserve"> </w:t>
      </w:r>
      <w:r w:rsidR="000869D5">
        <w:rPr>
          <w:rFonts w:ascii="Arial" w:hAnsi="Arial" w:cs="Arial"/>
          <w:sz w:val="24"/>
          <w:szCs w:val="24"/>
        </w:rPr>
        <w:t xml:space="preserve">la autora </w:t>
      </w:r>
      <w:r w:rsidRPr="000B21FF">
        <w:rPr>
          <w:rFonts w:ascii="Arial" w:hAnsi="Arial" w:cs="Arial"/>
          <w:sz w:val="24"/>
          <w:szCs w:val="24"/>
        </w:rPr>
        <w:t xml:space="preserve">considera que </w:t>
      </w:r>
      <w:r w:rsidR="00DB0DAC">
        <w:rPr>
          <w:rFonts w:ascii="Arial" w:hAnsi="Arial" w:cs="Arial"/>
          <w:sz w:val="24"/>
          <w:szCs w:val="24"/>
        </w:rPr>
        <w:t>una</w:t>
      </w:r>
      <w:r w:rsidR="000869D5">
        <w:rPr>
          <w:rFonts w:ascii="Arial" w:hAnsi="Arial" w:cs="Arial"/>
          <w:sz w:val="24"/>
          <w:szCs w:val="24"/>
        </w:rPr>
        <w:t xml:space="preserve"> IES</w:t>
      </w:r>
      <w:r w:rsidR="00DB0DAC">
        <w:rPr>
          <w:rFonts w:ascii="Arial" w:hAnsi="Arial" w:cs="Arial"/>
          <w:sz w:val="24"/>
          <w:szCs w:val="24"/>
        </w:rPr>
        <w:t xml:space="preserve"> </w:t>
      </w:r>
      <w:r w:rsidR="00DB0DAC" w:rsidRPr="000B21FF">
        <w:rPr>
          <w:rFonts w:ascii="Arial" w:hAnsi="Arial" w:cs="Arial"/>
          <w:sz w:val="24"/>
          <w:szCs w:val="24"/>
        </w:rPr>
        <w:t>puede</w:t>
      </w:r>
      <w:r w:rsidRPr="000B21FF">
        <w:rPr>
          <w:rFonts w:ascii="Arial" w:hAnsi="Arial" w:cs="Arial"/>
          <w:sz w:val="24"/>
          <w:szCs w:val="24"/>
        </w:rPr>
        <w:t xml:space="preserve"> ser objeto de evaluación desde la perspectiva </w:t>
      </w:r>
      <w:r w:rsidR="00592968" w:rsidRPr="000B21FF">
        <w:rPr>
          <w:rFonts w:ascii="Arial" w:hAnsi="Arial" w:cs="Arial"/>
          <w:sz w:val="24"/>
          <w:szCs w:val="24"/>
        </w:rPr>
        <w:t xml:space="preserve">de la evaluación </w:t>
      </w:r>
      <w:r w:rsidRPr="000B21FF">
        <w:rPr>
          <w:rFonts w:ascii="Arial" w:hAnsi="Arial" w:cs="Arial"/>
          <w:sz w:val="24"/>
          <w:szCs w:val="24"/>
        </w:rPr>
        <w:t xml:space="preserve">del </w:t>
      </w:r>
      <w:r w:rsidR="000869D5">
        <w:rPr>
          <w:rFonts w:ascii="Arial" w:hAnsi="Arial" w:cs="Arial"/>
          <w:sz w:val="24"/>
          <w:szCs w:val="24"/>
        </w:rPr>
        <w:t>a</w:t>
      </w:r>
      <w:r w:rsidR="00CF5320" w:rsidRPr="000B21FF">
        <w:rPr>
          <w:rFonts w:ascii="Arial" w:hAnsi="Arial" w:cs="Arial"/>
          <w:sz w:val="24"/>
          <w:szCs w:val="24"/>
        </w:rPr>
        <w:t xml:space="preserve">prendizaje </w:t>
      </w:r>
      <w:r w:rsidR="000869D5">
        <w:rPr>
          <w:rFonts w:ascii="Arial" w:hAnsi="Arial" w:cs="Arial"/>
          <w:sz w:val="24"/>
          <w:szCs w:val="24"/>
        </w:rPr>
        <w:t>o</w:t>
      </w:r>
      <w:r w:rsidR="00CF5320" w:rsidRPr="000B21FF">
        <w:rPr>
          <w:rFonts w:ascii="Arial" w:hAnsi="Arial" w:cs="Arial"/>
          <w:sz w:val="24"/>
          <w:szCs w:val="24"/>
        </w:rPr>
        <w:t>rganizacional</w:t>
      </w:r>
      <w:r w:rsidRPr="000B21FF">
        <w:rPr>
          <w:rFonts w:ascii="Arial" w:hAnsi="Arial" w:cs="Arial"/>
          <w:sz w:val="24"/>
          <w:szCs w:val="24"/>
        </w:rPr>
        <w:t xml:space="preserve">, como resultado del </w:t>
      </w:r>
      <w:r w:rsidR="00592968" w:rsidRPr="000B21FF">
        <w:rPr>
          <w:rFonts w:ascii="Arial" w:hAnsi="Arial" w:cs="Arial"/>
          <w:sz w:val="24"/>
          <w:szCs w:val="24"/>
        </w:rPr>
        <w:t xml:space="preserve">quehacer de la </w:t>
      </w:r>
      <w:r w:rsidR="00AD29AD" w:rsidRPr="000B21FF">
        <w:rPr>
          <w:rFonts w:ascii="Arial" w:hAnsi="Arial" w:cs="Arial"/>
          <w:sz w:val="24"/>
          <w:szCs w:val="24"/>
        </w:rPr>
        <w:t>misma, y</w:t>
      </w:r>
      <w:r w:rsidR="00592968" w:rsidRPr="000B21FF">
        <w:rPr>
          <w:rFonts w:ascii="Arial" w:hAnsi="Arial" w:cs="Arial"/>
          <w:sz w:val="24"/>
          <w:szCs w:val="24"/>
        </w:rPr>
        <w:t xml:space="preserve"> que </w:t>
      </w:r>
      <w:r w:rsidR="005110A5">
        <w:rPr>
          <w:rFonts w:ascii="Arial" w:hAnsi="Arial" w:cs="Arial"/>
          <w:sz w:val="24"/>
          <w:szCs w:val="24"/>
        </w:rPr>
        <w:t>posee</w:t>
      </w:r>
      <w:r w:rsidR="00592968" w:rsidRPr="000B21FF">
        <w:rPr>
          <w:rFonts w:ascii="Arial" w:hAnsi="Arial" w:cs="Arial"/>
          <w:sz w:val="24"/>
          <w:szCs w:val="24"/>
        </w:rPr>
        <w:t xml:space="preserve"> variables antes mencionadas como son: la infraestructura, el entorno académico, la misión institucional, la calidad de los aprendizajes, un buen gobierno y administración</w:t>
      </w:r>
      <w:r w:rsidR="000869D5">
        <w:rPr>
          <w:rFonts w:ascii="Arial" w:hAnsi="Arial" w:cs="Arial"/>
          <w:sz w:val="24"/>
          <w:szCs w:val="24"/>
        </w:rPr>
        <w:t>,</w:t>
      </w:r>
      <w:r w:rsidR="00592968" w:rsidRPr="000B21FF">
        <w:rPr>
          <w:rFonts w:ascii="Arial" w:hAnsi="Arial" w:cs="Arial"/>
          <w:sz w:val="24"/>
          <w:szCs w:val="24"/>
        </w:rPr>
        <w:t xml:space="preserve"> entre otros.</w:t>
      </w:r>
    </w:p>
    <w:p w:rsidR="00562BB5" w:rsidRPr="009F1BD0" w:rsidRDefault="00562BB5" w:rsidP="009F1BD0">
      <w:pPr>
        <w:spacing w:after="0" w:line="240" w:lineRule="auto"/>
        <w:jc w:val="both"/>
        <w:rPr>
          <w:rFonts w:ascii="Arial" w:hAnsi="Arial" w:cs="Arial"/>
          <w:sz w:val="16"/>
          <w:szCs w:val="16"/>
        </w:rPr>
      </w:pPr>
    </w:p>
    <w:p w:rsidR="00CC52EA" w:rsidRPr="000B21FF" w:rsidRDefault="00FC41A8" w:rsidP="000B21FF">
      <w:pPr>
        <w:spacing w:after="0" w:line="360" w:lineRule="auto"/>
        <w:jc w:val="both"/>
        <w:rPr>
          <w:rFonts w:ascii="Arial" w:hAnsi="Arial" w:cs="Arial"/>
          <w:bCs/>
          <w:sz w:val="24"/>
          <w:szCs w:val="24"/>
        </w:rPr>
      </w:pPr>
      <w:r>
        <w:rPr>
          <w:rFonts w:ascii="Arial" w:hAnsi="Arial" w:cs="Arial"/>
          <w:bCs/>
          <w:sz w:val="24"/>
          <w:szCs w:val="24"/>
        </w:rPr>
        <w:t>Por tanto</w:t>
      </w:r>
      <w:r w:rsidR="000869D5">
        <w:rPr>
          <w:rFonts w:ascii="Arial" w:hAnsi="Arial" w:cs="Arial"/>
          <w:bCs/>
          <w:sz w:val="24"/>
          <w:szCs w:val="24"/>
        </w:rPr>
        <w:t xml:space="preserve">, </w:t>
      </w:r>
      <w:r w:rsidR="00592968" w:rsidRPr="000B21FF">
        <w:rPr>
          <w:rFonts w:ascii="Arial" w:hAnsi="Arial" w:cs="Arial"/>
          <w:bCs/>
          <w:sz w:val="24"/>
          <w:szCs w:val="24"/>
        </w:rPr>
        <w:t xml:space="preserve">la evaluación del aprendizaje </w:t>
      </w:r>
      <w:r w:rsidR="00E877C4">
        <w:rPr>
          <w:rFonts w:ascii="Arial" w:hAnsi="Arial" w:cs="Arial"/>
          <w:bCs/>
          <w:sz w:val="24"/>
          <w:szCs w:val="24"/>
        </w:rPr>
        <w:t xml:space="preserve">organizacional </w:t>
      </w:r>
      <w:r w:rsidR="00014610" w:rsidRPr="000B21FF">
        <w:rPr>
          <w:rFonts w:ascii="Arial" w:hAnsi="Arial" w:cs="Arial"/>
          <w:bCs/>
          <w:sz w:val="24"/>
          <w:szCs w:val="24"/>
        </w:rPr>
        <w:t>constituye una alternativa para las IES como parte de sus políticas de calidad y acciones de mejora continua. Puede ayudar a revelar información valiosa para los directivos sobre el desarrollo alcanzado por la organización a partir de la cual se perfecciona la gestión institucional, convirtiéndose en una herramienta</w:t>
      </w:r>
      <w:r w:rsidR="000869D5">
        <w:rPr>
          <w:rFonts w:ascii="Arial" w:hAnsi="Arial" w:cs="Arial"/>
          <w:bCs/>
          <w:sz w:val="24"/>
          <w:szCs w:val="24"/>
        </w:rPr>
        <w:t xml:space="preserve"> </w:t>
      </w:r>
      <w:r w:rsidR="00014610" w:rsidRPr="000B21FF">
        <w:rPr>
          <w:rFonts w:ascii="Arial" w:hAnsi="Arial" w:cs="Arial"/>
          <w:bCs/>
          <w:sz w:val="24"/>
          <w:szCs w:val="24"/>
        </w:rPr>
        <w:t xml:space="preserve">de apoyo </w:t>
      </w:r>
      <w:r w:rsidR="00CC52EA" w:rsidRPr="000B21FF">
        <w:rPr>
          <w:rFonts w:ascii="Arial" w:hAnsi="Arial" w:cs="Arial"/>
          <w:bCs/>
          <w:sz w:val="24"/>
          <w:szCs w:val="24"/>
        </w:rPr>
        <w:t>a la toma de decisiones.</w:t>
      </w:r>
    </w:p>
    <w:p w:rsidR="00CC52EA" w:rsidRPr="009F1BD0" w:rsidRDefault="00CC52EA" w:rsidP="009F1BD0">
      <w:pPr>
        <w:spacing w:after="0" w:line="240" w:lineRule="auto"/>
        <w:jc w:val="both"/>
        <w:rPr>
          <w:rFonts w:ascii="Arial" w:hAnsi="Arial" w:cs="Arial"/>
          <w:bCs/>
          <w:sz w:val="16"/>
          <w:szCs w:val="16"/>
        </w:rPr>
      </w:pPr>
    </w:p>
    <w:p w:rsidR="00E60ACB" w:rsidRPr="000B21FF" w:rsidRDefault="00CC52EA" w:rsidP="000B21FF">
      <w:pPr>
        <w:spacing w:after="0" w:line="360" w:lineRule="auto"/>
        <w:jc w:val="both"/>
        <w:rPr>
          <w:rFonts w:ascii="Arial" w:hAnsi="Arial" w:cs="Arial"/>
          <w:sz w:val="24"/>
          <w:szCs w:val="24"/>
        </w:rPr>
      </w:pPr>
      <w:r w:rsidRPr="000B21FF">
        <w:rPr>
          <w:rFonts w:ascii="Arial" w:hAnsi="Arial" w:cs="Arial"/>
          <w:sz w:val="24"/>
          <w:szCs w:val="24"/>
        </w:rPr>
        <w:t>De ahí</w:t>
      </w:r>
      <w:r w:rsidR="000869D5">
        <w:rPr>
          <w:rFonts w:ascii="Arial" w:hAnsi="Arial" w:cs="Arial"/>
          <w:sz w:val="24"/>
          <w:szCs w:val="24"/>
        </w:rPr>
        <w:t>,</w:t>
      </w:r>
      <w:r w:rsidRPr="000B21FF">
        <w:rPr>
          <w:rFonts w:ascii="Arial" w:hAnsi="Arial" w:cs="Arial"/>
          <w:sz w:val="24"/>
          <w:szCs w:val="24"/>
        </w:rPr>
        <w:t xml:space="preserve"> que f</w:t>
      </w:r>
      <w:r w:rsidR="00944055" w:rsidRPr="000B21FF">
        <w:rPr>
          <w:rFonts w:ascii="Arial" w:hAnsi="Arial" w:cs="Arial"/>
          <w:sz w:val="24"/>
          <w:szCs w:val="24"/>
        </w:rPr>
        <w:t xml:space="preserve">undamentar la importancia de </w:t>
      </w:r>
      <w:r w:rsidR="00E846CB" w:rsidRPr="000B21FF">
        <w:rPr>
          <w:rFonts w:ascii="Arial" w:hAnsi="Arial" w:cs="Arial"/>
          <w:sz w:val="24"/>
          <w:szCs w:val="24"/>
        </w:rPr>
        <w:t>evalua</w:t>
      </w:r>
      <w:r w:rsidR="00CF678C" w:rsidRPr="000B21FF">
        <w:rPr>
          <w:rFonts w:ascii="Arial" w:hAnsi="Arial" w:cs="Arial"/>
          <w:sz w:val="24"/>
          <w:szCs w:val="24"/>
        </w:rPr>
        <w:t>ción</w:t>
      </w:r>
      <w:r w:rsidR="009F1BD0">
        <w:rPr>
          <w:rFonts w:ascii="Arial" w:hAnsi="Arial" w:cs="Arial"/>
          <w:sz w:val="24"/>
          <w:szCs w:val="24"/>
        </w:rPr>
        <w:t xml:space="preserve"> </w:t>
      </w:r>
      <w:r w:rsidR="00CF678C" w:rsidRPr="000B21FF">
        <w:rPr>
          <w:rFonts w:ascii="Arial" w:hAnsi="Arial" w:cs="Arial"/>
          <w:sz w:val="24"/>
          <w:szCs w:val="24"/>
        </w:rPr>
        <w:t>d</w:t>
      </w:r>
      <w:r w:rsidR="00944055" w:rsidRPr="000B21FF">
        <w:rPr>
          <w:rFonts w:ascii="Arial" w:hAnsi="Arial" w:cs="Arial"/>
          <w:sz w:val="24"/>
          <w:szCs w:val="24"/>
        </w:rPr>
        <w:t xml:space="preserve">el </w:t>
      </w:r>
      <w:r w:rsidR="000869D5">
        <w:rPr>
          <w:rFonts w:ascii="Arial" w:hAnsi="Arial" w:cs="Arial"/>
          <w:sz w:val="24"/>
          <w:szCs w:val="24"/>
        </w:rPr>
        <w:t>a</w:t>
      </w:r>
      <w:r w:rsidR="00CF5320" w:rsidRPr="000B21FF">
        <w:rPr>
          <w:rFonts w:ascii="Arial" w:hAnsi="Arial" w:cs="Arial"/>
          <w:sz w:val="24"/>
          <w:szCs w:val="24"/>
        </w:rPr>
        <w:t xml:space="preserve">prendizaje </w:t>
      </w:r>
      <w:r w:rsidR="000869D5">
        <w:rPr>
          <w:rFonts w:ascii="Arial" w:hAnsi="Arial" w:cs="Arial"/>
          <w:sz w:val="24"/>
          <w:szCs w:val="24"/>
        </w:rPr>
        <w:t>o</w:t>
      </w:r>
      <w:r w:rsidR="00CF5320" w:rsidRPr="000B21FF">
        <w:rPr>
          <w:rFonts w:ascii="Arial" w:hAnsi="Arial" w:cs="Arial"/>
          <w:sz w:val="24"/>
          <w:szCs w:val="24"/>
        </w:rPr>
        <w:t>rganizacional</w:t>
      </w:r>
      <w:r w:rsidR="00944055" w:rsidRPr="000B21FF">
        <w:rPr>
          <w:rFonts w:ascii="Arial" w:hAnsi="Arial" w:cs="Arial"/>
          <w:sz w:val="24"/>
          <w:szCs w:val="24"/>
        </w:rPr>
        <w:t xml:space="preserve"> en </w:t>
      </w:r>
      <w:r w:rsidR="000869D5">
        <w:rPr>
          <w:rFonts w:ascii="Arial" w:hAnsi="Arial" w:cs="Arial"/>
          <w:sz w:val="24"/>
          <w:szCs w:val="24"/>
        </w:rPr>
        <w:t xml:space="preserve">dichas de las instituciones es una de las </w:t>
      </w:r>
      <w:r w:rsidR="00944055" w:rsidRPr="000B21FF">
        <w:rPr>
          <w:rFonts w:ascii="Arial" w:hAnsi="Arial" w:cs="Arial"/>
          <w:sz w:val="24"/>
          <w:szCs w:val="24"/>
        </w:rPr>
        <w:t>vía</w:t>
      </w:r>
      <w:r w:rsidR="000869D5">
        <w:rPr>
          <w:rFonts w:ascii="Arial" w:hAnsi="Arial" w:cs="Arial"/>
          <w:sz w:val="24"/>
          <w:szCs w:val="24"/>
        </w:rPr>
        <w:t>s</w:t>
      </w:r>
      <w:r w:rsidR="00944055" w:rsidRPr="000B21FF">
        <w:rPr>
          <w:rFonts w:ascii="Arial" w:hAnsi="Arial" w:cs="Arial"/>
          <w:sz w:val="24"/>
          <w:szCs w:val="24"/>
        </w:rPr>
        <w:t xml:space="preserve"> para </w:t>
      </w:r>
      <w:r w:rsidRPr="000B21FF">
        <w:rPr>
          <w:rFonts w:ascii="Arial" w:hAnsi="Arial" w:cs="Arial"/>
          <w:sz w:val="24"/>
          <w:szCs w:val="24"/>
        </w:rPr>
        <w:t>alcanzar</w:t>
      </w:r>
      <w:r w:rsidR="00944055" w:rsidRPr="000B21FF">
        <w:rPr>
          <w:rFonts w:ascii="Arial" w:hAnsi="Arial" w:cs="Arial"/>
          <w:sz w:val="24"/>
          <w:szCs w:val="24"/>
        </w:rPr>
        <w:t xml:space="preserve"> la calida</w:t>
      </w:r>
      <w:r w:rsidR="00E846CB" w:rsidRPr="000B21FF">
        <w:rPr>
          <w:rFonts w:ascii="Arial" w:hAnsi="Arial" w:cs="Arial"/>
          <w:sz w:val="24"/>
          <w:szCs w:val="24"/>
        </w:rPr>
        <w:t>d</w:t>
      </w:r>
      <w:r w:rsidR="000869D5">
        <w:rPr>
          <w:rFonts w:ascii="Arial" w:hAnsi="Arial" w:cs="Arial"/>
          <w:sz w:val="24"/>
          <w:szCs w:val="24"/>
        </w:rPr>
        <w:t>. Y este es, precisamente el objetivo de este artículo.</w:t>
      </w:r>
      <w:r w:rsidRPr="000B21FF">
        <w:rPr>
          <w:rFonts w:ascii="Arial" w:hAnsi="Arial" w:cs="Arial"/>
          <w:sz w:val="24"/>
          <w:szCs w:val="24"/>
        </w:rPr>
        <w:t xml:space="preserve"> </w:t>
      </w:r>
    </w:p>
    <w:p w:rsidR="00343552" w:rsidRPr="009F1BD0" w:rsidRDefault="00343552" w:rsidP="009F1BD0">
      <w:pPr>
        <w:spacing w:after="0" w:line="240" w:lineRule="auto"/>
        <w:jc w:val="both"/>
        <w:rPr>
          <w:rFonts w:ascii="Arial" w:hAnsi="Arial" w:cs="Arial"/>
          <w:sz w:val="16"/>
          <w:szCs w:val="16"/>
        </w:rPr>
      </w:pPr>
    </w:p>
    <w:p w:rsidR="001B5062" w:rsidRPr="000B21FF" w:rsidRDefault="00514C82" w:rsidP="000B21FF">
      <w:pPr>
        <w:spacing w:after="0" w:line="360" w:lineRule="auto"/>
        <w:jc w:val="both"/>
        <w:rPr>
          <w:rFonts w:ascii="Arial" w:hAnsi="Arial" w:cs="Arial"/>
          <w:b/>
          <w:sz w:val="24"/>
          <w:szCs w:val="24"/>
        </w:rPr>
      </w:pPr>
      <w:r>
        <w:rPr>
          <w:rFonts w:ascii="Arial" w:hAnsi="Arial" w:cs="Arial"/>
          <w:b/>
          <w:sz w:val="24"/>
          <w:szCs w:val="24"/>
        </w:rPr>
        <w:t>Desarrollo</w:t>
      </w:r>
    </w:p>
    <w:p w:rsidR="0000635F" w:rsidRPr="009F1BD0" w:rsidRDefault="0000635F" w:rsidP="009F1BD0">
      <w:pPr>
        <w:spacing w:after="0" w:line="240" w:lineRule="auto"/>
        <w:jc w:val="both"/>
        <w:rPr>
          <w:rFonts w:ascii="Arial" w:hAnsi="Arial" w:cs="Arial"/>
          <w:b/>
          <w:sz w:val="16"/>
          <w:szCs w:val="16"/>
        </w:rPr>
      </w:pPr>
    </w:p>
    <w:p w:rsidR="00157D62" w:rsidRPr="000B21FF" w:rsidRDefault="00157D62" w:rsidP="000B21FF">
      <w:pPr>
        <w:spacing w:after="0" w:line="360" w:lineRule="auto"/>
        <w:jc w:val="both"/>
        <w:rPr>
          <w:rFonts w:ascii="Arial" w:hAnsi="Arial" w:cs="Arial"/>
          <w:sz w:val="24"/>
          <w:szCs w:val="24"/>
        </w:rPr>
      </w:pPr>
      <w:r w:rsidRPr="000B21FF">
        <w:rPr>
          <w:rFonts w:ascii="Arial" w:hAnsi="Arial" w:cs="Arial"/>
          <w:sz w:val="24"/>
          <w:szCs w:val="24"/>
        </w:rPr>
        <w:t>La evaluación es un aspecto clave para conocer el desarrollo de cualquier proceso</w:t>
      </w:r>
      <w:r w:rsidR="000869D5">
        <w:rPr>
          <w:rFonts w:ascii="Arial" w:hAnsi="Arial" w:cs="Arial"/>
          <w:sz w:val="24"/>
          <w:szCs w:val="24"/>
        </w:rPr>
        <w:t>;</w:t>
      </w:r>
      <w:r w:rsidRPr="000B21FF">
        <w:rPr>
          <w:rFonts w:ascii="Arial" w:hAnsi="Arial" w:cs="Arial"/>
          <w:sz w:val="24"/>
          <w:szCs w:val="24"/>
        </w:rPr>
        <w:t xml:space="preserve"> tiene</w:t>
      </w:r>
      <w:r w:rsidR="009F1BD0">
        <w:rPr>
          <w:rFonts w:ascii="Arial" w:hAnsi="Arial" w:cs="Arial"/>
          <w:sz w:val="24"/>
          <w:szCs w:val="24"/>
        </w:rPr>
        <w:t xml:space="preserve"> </w:t>
      </w:r>
      <w:r w:rsidRPr="000B21FF">
        <w:rPr>
          <w:rFonts w:ascii="Arial" w:hAnsi="Arial" w:cs="Arial"/>
          <w:sz w:val="24"/>
          <w:szCs w:val="24"/>
        </w:rPr>
        <w:t>repercusión directa en el trabajo y el progreso de la organización. Su fundamento radica en</w:t>
      </w:r>
      <w:r w:rsidR="009F1BD0">
        <w:rPr>
          <w:rFonts w:ascii="Arial" w:hAnsi="Arial" w:cs="Arial"/>
          <w:sz w:val="24"/>
          <w:szCs w:val="24"/>
        </w:rPr>
        <w:t xml:space="preserve"> </w:t>
      </w:r>
      <w:r w:rsidRPr="000B21FF">
        <w:rPr>
          <w:rFonts w:ascii="Arial" w:hAnsi="Arial" w:cs="Arial"/>
          <w:sz w:val="24"/>
          <w:szCs w:val="24"/>
        </w:rPr>
        <w:t>que supone hacer un análisis de cómo se han ejecutado las acciones programadas, en</w:t>
      </w:r>
      <w:r w:rsidR="009F1BD0">
        <w:rPr>
          <w:rFonts w:ascii="Arial" w:hAnsi="Arial" w:cs="Arial"/>
          <w:sz w:val="24"/>
          <w:szCs w:val="24"/>
        </w:rPr>
        <w:t xml:space="preserve"> </w:t>
      </w:r>
      <w:r w:rsidRPr="000B21FF">
        <w:rPr>
          <w:rFonts w:ascii="Arial" w:hAnsi="Arial" w:cs="Arial"/>
          <w:sz w:val="24"/>
          <w:szCs w:val="24"/>
        </w:rPr>
        <w:t xml:space="preserve">función de los objetivos y teniendo en cuenta todos los elementos </w:t>
      </w:r>
      <w:r w:rsidRPr="000B21FF">
        <w:rPr>
          <w:rFonts w:ascii="Arial" w:hAnsi="Arial" w:cs="Arial"/>
          <w:sz w:val="24"/>
          <w:szCs w:val="24"/>
        </w:rPr>
        <w:lastRenderedPageBreak/>
        <w:t>involucrados. Es un</w:t>
      </w:r>
      <w:r w:rsidR="009F1BD0">
        <w:rPr>
          <w:rFonts w:ascii="Arial" w:hAnsi="Arial" w:cs="Arial"/>
          <w:sz w:val="24"/>
          <w:szCs w:val="24"/>
        </w:rPr>
        <w:t xml:space="preserve"> </w:t>
      </w:r>
      <w:r w:rsidRPr="000B21FF">
        <w:rPr>
          <w:rFonts w:ascii="Arial" w:hAnsi="Arial" w:cs="Arial"/>
          <w:sz w:val="24"/>
          <w:szCs w:val="24"/>
        </w:rPr>
        <w:t xml:space="preserve">momento de reflexión, que cierra un ciclo de trabajo </w:t>
      </w:r>
      <w:r w:rsidR="00072D67" w:rsidRPr="000B21FF">
        <w:rPr>
          <w:rFonts w:ascii="Arial" w:hAnsi="Arial" w:cs="Arial"/>
          <w:sz w:val="24"/>
          <w:szCs w:val="24"/>
        </w:rPr>
        <w:t xml:space="preserve">y </w:t>
      </w:r>
      <w:r w:rsidRPr="000B21FF">
        <w:rPr>
          <w:rFonts w:ascii="Arial" w:hAnsi="Arial" w:cs="Arial"/>
          <w:sz w:val="24"/>
          <w:szCs w:val="24"/>
        </w:rPr>
        <w:t>con ello</w:t>
      </w:r>
      <w:r w:rsidR="000869D5">
        <w:rPr>
          <w:rFonts w:ascii="Arial" w:hAnsi="Arial" w:cs="Arial"/>
          <w:sz w:val="24"/>
          <w:szCs w:val="24"/>
        </w:rPr>
        <w:t>,</w:t>
      </w:r>
      <w:r w:rsidRPr="000B21FF">
        <w:rPr>
          <w:rFonts w:ascii="Arial" w:hAnsi="Arial" w:cs="Arial"/>
          <w:sz w:val="24"/>
          <w:szCs w:val="24"/>
        </w:rPr>
        <w:t xml:space="preserve"> permite</w:t>
      </w:r>
      <w:r w:rsidR="009F1BD0">
        <w:rPr>
          <w:rFonts w:ascii="Arial" w:hAnsi="Arial" w:cs="Arial"/>
          <w:sz w:val="24"/>
          <w:szCs w:val="24"/>
        </w:rPr>
        <w:t xml:space="preserve"> </w:t>
      </w:r>
      <w:r w:rsidRPr="000B21FF">
        <w:rPr>
          <w:rFonts w:ascii="Arial" w:hAnsi="Arial" w:cs="Arial"/>
          <w:sz w:val="24"/>
          <w:szCs w:val="24"/>
        </w:rPr>
        <w:t xml:space="preserve">valorar el aprendizaje que ha desarrollado </w:t>
      </w:r>
      <w:r w:rsidR="000869D5">
        <w:rPr>
          <w:rFonts w:ascii="Arial" w:hAnsi="Arial" w:cs="Arial"/>
          <w:sz w:val="24"/>
          <w:szCs w:val="24"/>
        </w:rPr>
        <w:t>una</w:t>
      </w:r>
      <w:r w:rsidRPr="000B21FF">
        <w:rPr>
          <w:rFonts w:ascii="Arial" w:hAnsi="Arial" w:cs="Arial"/>
          <w:sz w:val="24"/>
          <w:szCs w:val="24"/>
        </w:rPr>
        <w:t xml:space="preserve"> institución en un período de tiempo</w:t>
      </w:r>
      <w:r w:rsidR="000869D5">
        <w:rPr>
          <w:rFonts w:ascii="Arial" w:hAnsi="Arial" w:cs="Arial"/>
          <w:sz w:val="24"/>
          <w:szCs w:val="24"/>
        </w:rPr>
        <w:t>;</w:t>
      </w:r>
      <w:r w:rsidRPr="000B21FF">
        <w:rPr>
          <w:rFonts w:ascii="Arial" w:hAnsi="Arial" w:cs="Arial"/>
          <w:sz w:val="24"/>
          <w:szCs w:val="24"/>
        </w:rPr>
        <w:t xml:space="preserve"> contribuye a</w:t>
      </w:r>
      <w:r w:rsidR="000869D5">
        <w:rPr>
          <w:rFonts w:ascii="Arial" w:hAnsi="Arial" w:cs="Arial"/>
          <w:sz w:val="24"/>
          <w:szCs w:val="24"/>
        </w:rPr>
        <w:t xml:space="preserve"> </w:t>
      </w:r>
      <w:r w:rsidR="00072D67" w:rsidRPr="000B21FF">
        <w:rPr>
          <w:rFonts w:ascii="Arial" w:hAnsi="Arial" w:cs="Arial"/>
          <w:sz w:val="24"/>
          <w:szCs w:val="24"/>
        </w:rPr>
        <w:t xml:space="preserve">la </w:t>
      </w:r>
      <w:r w:rsidRPr="000B21FF">
        <w:rPr>
          <w:rFonts w:ascii="Arial" w:hAnsi="Arial" w:cs="Arial"/>
          <w:sz w:val="24"/>
          <w:szCs w:val="24"/>
        </w:rPr>
        <w:t>mejora</w:t>
      </w:r>
      <w:r w:rsidR="009F1BD0">
        <w:rPr>
          <w:rFonts w:ascii="Arial" w:hAnsi="Arial" w:cs="Arial"/>
          <w:sz w:val="24"/>
          <w:szCs w:val="24"/>
        </w:rPr>
        <w:t xml:space="preserve"> </w:t>
      </w:r>
      <w:r w:rsidR="0078051C" w:rsidRPr="000B21FF">
        <w:rPr>
          <w:rFonts w:ascii="Arial" w:hAnsi="Arial" w:cs="Arial"/>
          <w:sz w:val="24"/>
          <w:szCs w:val="24"/>
        </w:rPr>
        <w:t>continua</w:t>
      </w:r>
      <w:r w:rsidRPr="000B21FF">
        <w:rPr>
          <w:rFonts w:ascii="Arial" w:hAnsi="Arial" w:cs="Arial"/>
          <w:sz w:val="24"/>
          <w:szCs w:val="24"/>
        </w:rPr>
        <w:t xml:space="preserve">, es </w:t>
      </w:r>
      <w:r w:rsidR="00072D67" w:rsidRPr="000B21FF">
        <w:rPr>
          <w:rFonts w:ascii="Arial" w:hAnsi="Arial" w:cs="Arial"/>
          <w:sz w:val="24"/>
          <w:szCs w:val="24"/>
        </w:rPr>
        <w:t xml:space="preserve">además </w:t>
      </w:r>
      <w:r w:rsidRPr="000B21FF">
        <w:rPr>
          <w:rFonts w:ascii="Arial" w:hAnsi="Arial" w:cs="Arial"/>
          <w:sz w:val="24"/>
          <w:szCs w:val="24"/>
        </w:rPr>
        <w:t xml:space="preserve">un ejercicio de responsabilidad social en la medida en que permite medir hasta </w:t>
      </w:r>
      <w:r w:rsidR="00FD3822" w:rsidRPr="000B21FF">
        <w:rPr>
          <w:rFonts w:ascii="Arial" w:hAnsi="Arial" w:cs="Arial"/>
          <w:sz w:val="24"/>
          <w:szCs w:val="24"/>
        </w:rPr>
        <w:t>qué</w:t>
      </w:r>
      <w:r w:rsidRPr="000B21FF">
        <w:rPr>
          <w:rFonts w:ascii="Arial" w:hAnsi="Arial" w:cs="Arial"/>
          <w:sz w:val="24"/>
          <w:szCs w:val="24"/>
        </w:rPr>
        <w:t xml:space="preserve"> punto </w:t>
      </w:r>
      <w:r w:rsidR="000869D5">
        <w:rPr>
          <w:rFonts w:ascii="Arial" w:hAnsi="Arial" w:cs="Arial"/>
          <w:sz w:val="24"/>
          <w:szCs w:val="24"/>
        </w:rPr>
        <w:t xml:space="preserve">se está </w:t>
      </w:r>
      <w:r w:rsidRPr="000B21FF">
        <w:rPr>
          <w:rFonts w:ascii="Arial" w:hAnsi="Arial" w:cs="Arial"/>
          <w:sz w:val="24"/>
          <w:szCs w:val="24"/>
        </w:rPr>
        <w:t>dando respuestas a las demandas del entorno con el</w:t>
      </w:r>
      <w:r w:rsidR="009F1BD0">
        <w:rPr>
          <w:rFonts w:ascii="Arial" w:hAnsi="Arial" w:cs="Arial"/>
          <w:sz w:val="24"/>
          <w:szCs w:val="24"/>
        </w:rPr>
        <w:t xml:space="preserve"> </w:t>
      </w:r>
      <w:r w:rsidRPr="000B21FF">
        <w:rPr>
          <w:rFonts w:ascii="Arial" w:hAnsi="Arial" w:cs="Arial"/>
          <w:sz w:val="24"/>
          <w:szCs w:val="24"/>
        </w:rPr>
        <w:t>resultado de</w:t>
      </w:r>
      <w:r w:rsidR="000869D5">
        <w:rPr>
          <w:rFonts w:ascii="Arial" w:hAnsi="Arial" w:cs="Arial"/>
          <w:sz w:val="24"/>
          <w:szCs w:val="24"/>
        </w:rPr>
        <w:t>l</w:t>
      </w:r>
      <w:r w:rsidRPr="000B21FF">
        <w:rPr>
          <w:rFonts w:ascii="Arial" w:hAnsi="Arial" w:cs="Arial"/>
          <w:sz w:val="24"/>
          <w:szCs w:val="24"/>
        </w:rPr>
        <w:t xml:space="preserve"> trabajo</w:t>
      </w:r>
      <w:r w:rsidR="000869D5">
        <w:rPr>
          <w:rFonts w:ascii="Arial" w:hAnsi="Arial" w:cs="Arial"/>
          <w:sz w:val="24"/>
          <w:szCs w:val="24"/>
        </w:rPr>
        <w:t xml:space="preserve"> que se realiza</w:t>
      </w:r>
      <w:r w:rsidRPr="000B21FF">
        <w:rPr>
          <w:rFonts w:ascii="Arial" w:hAnsi="Arial" w:cs="Arial"/>
          <w:sz w:val="24"/>
          <w:szCs w:val="24"/>
        </w:rPr>
        <w:t>.</w:t>
      </w:r>
    </w:p>
    <w:p w:rsidR="00E60ACB" w:rsidRPr="009F1BD0" w:rsidRDefault="00E60ACB" w:rsidP="009F1BD0">
      <w:pPr>
        <w:spacing w:after="0" w:line="240" w:lineRule="auto"/>
        <w:jc w:val="both"/>
        <w:rPr>
          <w:rFonts w:ascii="Arial" w:hAnsi="Arial" w:cs="Arial"/>
          <w:sz w:val="16"/>
          <w:szCs w:val="16"/>
        </w:rPr>
      </w:pPr>
    </w:p>
    <w:p w:rsidR="00157D62" w:rsidRPr="000B21FF" w:rsidRDefault="000869D5" w:rsidP="000B21FF">
      <w:pPr>
        <w:spacing w:after="0" w:line="360" w:lineRule="auto"/>
        <w:jc w:val="both"/>
        <w:rPr>
          <w:rFonts w:ascii="Arial" w:hAnsi="Arial" w:cs="Arial"/>
          <w:sz w:val="24"/>
          <w:szCs w:val="24"/>
        </w:rPr>
      </w:pPr>
      <w:r>
        <w:rPr>
          <w:rFonts w:ascii="Arial" w:hAnsi="Arial" w:cs="Arial"/>
          <w:sz w:val="24"/>
          <w:szCs w:val="24"/>
        </w:rPr>
        <w:t>Además d</w:t>
      </w:r>
      <w:r w:rsidR="00157D62" w:rsidRPr="000B21FF">
        <w:rPr>
          <w:rFonts w:ascii="Arial" w:hAnsi="Arial" w:cs="Arial"/>
          <w:sz w:val="24"/>
          <w:szCs w:val="24"/>
        </w:rPr>
        <w:t>ebe ser útil y</w:t>
      </w:r>
      <w:r w:rsidR="009F1BD0">
        <w:rPr>
          <w:rFonts w:ascii="Arial" w:hAnsi="Arial" w:cs="Arial"/>
          <w:sz w:val="24"/>
          <w:szCs w:val="24"/>
        </w:rPr>
        <w:t xml:space="preserve"> </w:t>
      </w:r>
      <w:r w:rsidR="00157D62" w:rsidRPr="000B21FF">
        <w:rPr>
          <w:rFonts w:ascii="Arial" w:hAnsi="Arial" w:cs="Arial"/>
          <w:sz w:val="24"/>
          <w:szCs w:val="24"/>
        </w:rPr>
        <w:t xml:space="preserve">práctica y ha de ser asumida por la </w:t>
      </w:r>
      <w:r>
        <w:rPr>
          <w:rFonts w:ascii="Arial" w:hAnsi="Arial" w:cs="Arial"/>
          <w:sz w:val="24"/>
          <w:szCs w:val="24"/>
        </w:rPr>
        <w:t>IES</w:t>
      </w:r>
      <w:r w:rsidR="00157D62" w:rsidRPr="000B21FF">
        <w:rPr>
          <w:rFonts w:ascii="Arial" w:hAnsi="Arial" w:cs="Arial"/>
          <w:sz w:val="24"/>
          <w:szCs w:val="24"/>
        </w:rPr>
        <w:t xml:space="preserve"> con una periodicidad </w:t>
      </w:r>
      <w:r w:rsidR="00513E3F" w:rsidRPr="000B21FF">
        <w:rPr>
          <w:rFonts w:ascii="Arial" w:hAnsi="Arial" w:cs="Arial"/>
          <w:sz w:val="24"/>
          <w:szCs w:val="24"/>
        </w:rPr>
        <w:t>bien definida</w:t>
      </w:r>
      <w:r w:rsidR="00157D62" w:rsidRPr="000B21FF">
        <w:rPr>
          <w:rFonts w:ascii="Arial" w:hAnsi="Arial" w:cs="Arial"/>
          <w:sz w:val="24"/>
          <w:szCs w:val="24"/>
        </w:rPr>
        <w:t>.</w:t>
      </w:r>
      <w:r w:rsidR="009F1BD0">
        <w:rPr>
          <w:rFonts w:ascii="Arial" w:hAnsi="Arial" w:cs="Arial"/>
          <w:sz w:val="24"/>
          <w:szCs w:val="24"/>
        </w:rPr>
        <w:t xml:space="preserve"> </w:t>
      </w:r>
      <w:r w:rsidR="00513E3F" w:rsidRPr="000B21FF">
        <w:rPr>
          <w:rFonts w:ascii="Arial" w:hAnsi="Arial" w:cs="Arial"/>
          <w:sz w:val="24"/>
          <w:szCs w:val="24"/>
        </w:rPr>
        <w:t>Se sugiere que c</w:t>
      </w:r>
      <w:r w:rsidR="00157D62" w:rsidRPr="000B21FF">
        <w:rPr>
          <w:rFonts w:ascii="Arial" w:hAnsi="Arial" w:cs="Arial"/>
          <w:sz w:val="24"/>
          <w:szCs w:val="24"/>
        </w:rPr>
        <w:t>ómo mínimo se reali</w:t>
      </w:r>
      <w:r>
        <w:rPr>
          <w:rFonts w:ascii="Arial" w:hAnsi="Arial" w:cs="Arial"/>
          <w:sz w:val="24"/>
          <w:szCs w:val="24"/>
        </w:rPr>
        <w:t>ce</w:t>
      </w:r>
      <w:r w:rsidR="00157D62" w:rsidRPr="000B21FF">
        <w:rPr>
          <w:rFonts w:ascii="Arial" w:hAnsi="Arial" w:cs="Arial"/>
          <w:sz w:val="24"/>
          <w:szCs w:val="24"/>
        </w:rPr>
        <w:t xml:space="preserve"> una evaluación general al cierre de cada año</w:t>
      </w:r>
      <w:r w:rsidR="00E84B8B">
        <w:rPr>
          <w:rFonts w:ascii="Arial" w:hAnsi="Arial" w:cs="Arial"/>
          <w:sz w:val="24"/>
          <w:szCs w:val="24"/>
        </w:rPr>
        <w:t>,</w:t>
      </w:r>
      <w:r w:rsidR="00157D62" w:rsidRPr="000B21FF">
        <w:rPr>
          <w:rFonts w:ascii="Arial" w:hAnsi="Arial" w:cs="Arial"/>
          <w:sz w:val="24"/>
          <w:szCs w:val="24"/>
        </w:rPr>
        <w:t xml:space="preserve"> que sirva de</w:t>
      </w:r>
      <w:r w:rsidR="009F1BD0">
        <w:rPr>
          <w:rFonts w:ascii="Arial" w:hAnsi="Arial" w:cs="Arial"/>
          <w:sz w:val="24"/>
          <w:szCs w:val="24"/>
        </w:rPr>
        <w:t xml:space="preserve"> </w:t>
      </w:r>
      <w:r w:rsidR="00157D62" w:rsidRPr="000B21FF">
        <w:rPr>
          <w:rFonts w:ascii="Arial" w:hAnsi="Arial" w:cs="Arial"/>
          <w:sz w:val="24"/>
          <w:szCs w:val="24"/>
        </w:rPr>
        <w:t xml:space="preserve">orientación y mejora para la planificación del siguiente. </w:t>
      </w:r>
      <w:r w:rsidR="00072D67" w:rsidRPr="000B21FF">
        <w:rPr>
          <w:rFonts w:ascii="Arial" w:hAnsi="Arial" w:cs="Arial"/>
          <w:sz w:val="24"/>
          <w:szCs w:val="24"/>
        </w:rPr>
        <w:t>No obstante</w:t>
      </w:r>
      <w:r w:rsidR="00C4695A" w:rsidRPr="000B21FF">
        <w:rPr>
          <w:rFonts w:ascii="Arial" w:hAnsi="Arial" w:cs="Arial"/>
          <w:sz w:val="24"/>
          <w:szCs w:val="24"/>
        </w:rPr>
        <w:t>,</w:t>
      </w:r>
      <w:r w:rsidR="00072D67" w:rsidRPr="000B21FF">
        <w:rPr>
          <w:rFonts w:ascii="Arial" w:hAnsi="Arial" w:cs="Arial"/>
          <w:sz w:val="24"/>
          <w:szCs w:val="24"/>
        </w:rPr>
        <w:t xml:space="preserve"> l</w:t>
      </w:r>
      <w:r w:rsidR="00157D62" w:rsidRPr="000B21FF">
        <w:rPr>
          <w:rFonts w:ascii="Arial" w:hAnsi="Arial" w:cs="Arial"/>
          <w:sz w:val="24"/>
          <w:szCs w:val="24"/>
        </w:rPr>
        <w:t xml:space="preserve">o </w:t>
      </w:r>
      <w:r w:rsidR="00072D67" w:rsidRPr="000B21FF">
        <w:rPr>
          <w:rFonts w:ascii="Arial" w:hAnsi="Arial" w:cs="Arial"/>
          <w:sz w:val="24"/>
          <w:szCs w:val="24"/>
        </w:rPr>
        <w:t xml:space="preserve">más </w:t>
      </w:r>
      <w:r w:rsidR="00157D62" w:rsidRPr="000B21FF">
        <w:rPr>
          <w:rFonts w:ascii="Arial" w:hAnsi="Arial" w:cs="Arial"/>
          <w:sz w:val="24"/>
          <w:szCs w:val="24"/>
        </w:rPr>
        <w:t xml:space="preserve">aconsejable, </w:t>
      </w:r>
      <w:r w:rsidR="00072D67" w:rsidRPr="000B21FF">
        <w:rPr>
          <w:rFonts w:ascii="Arial" w:hAnsi="Arial" w:cs="Arial"/>
          <w:sz w:val="24"/>
          <w:szCs w:val="24"/>
        </w:rPr>
        <w:t>es</w:t>
      </w:r>
      <w:r w:rsidR="009F1BD0">
        <w:rPr>
          <w:rFonts w:ascii="Arial" w:hAnsi="Arial" w:cs="Arial"/>
          <w:sz w:val="24"/>
          <w:szCs w:val="24"/>
        </w:rPr>
        <w:t xml:space="preserve"> </w:t>
      </w:r>
      <w:r w:rsidR="00072D67" w:rsidRPr="000B21FF">
        <w:rPr>
          <w:rFonts w:ascii="Arial" w:hAnsi="Arial" w:cs="Arial"/>
          <w:sz w:val="24"/>
          <w:szCs w:val="24"/>
        </w:rPr>
        <w:t>que se ejecute en pequeños período</w:t>
      </w:r>
      <w:r w:rsidR="00F67537">
        <w:rPr>
          <w:rFonts w:ascii="Arial" w:hAnsi="Arial" w:cs="Arial"/>
          <w:sz w:val="24"/>
          <w:szCs w:val="24"/>
        </w:rPr>
        <w:t>,</w:t>
      </w:r>
      <w:r w:rsidR="00072D67" w:rsidRPr="000B21FF">
        <w:rPr>
          <w:rFonts w:ascii="Arial" w:hAnsi="Arial" w:cs="Arial"/>
          <w:sz w:val="24"/>
          <w:szCs w:val="24"/>
        </w:rPr>
        <w:t xml:space="preserve"> lo cual permitiría realizar los ajustes necesarios en función de los aspectos que aún no se </w:t>
      </w:r>
      <w:r w:rsidR="00B86CBF" w:rsidRPr="000B21FF">
        <w:rPr>
          <w:rFonts w:ascii="Arial" w:hAnsi="Arial" w:cs="Arial"/>
          <w:sz w:val="24"/>
          <w:szCs w:val="24"/>
        </w:rPr>
        <w:t>hayan</w:t>
      </w:r>
      <w:r w:rsidR="00072D67" w:rsidRPr="000B21FF">
        <w:rPr>
          <w:rFonts w:ascii="Arial" w:hAnsi="Arial" w:cs="Arial"/>
          <w:sz w:val="24"/>
          <w:szCs w:val="24"/>
        </w:rPr>
        <w:t xml:space="preserve"> logrado y que puedan afectar el resultado final esperado.</w:t>
      </w:r>
    </w:p>
    <w:p w:rsidR="002D5BE4" w:rsidRPr="009F1BD0" w:rsidRDefault="002D5BE4" w:rsidP="009F1BD0">
      <w:pPr>
        <w:spacing w:after="0" w:line="240" w:lineRule="auto"/>
        <w:jc w:val="both"/>
        <w:rPr>
          <w:rFonts w:ascii="Arial" w:hAnsi="Arial" w:cs="Arial"/>
          <w:sz w:val="16"/>
          <w:szCs w:val="16"/>
        </w:rPr>
      </w:pPr>
    </w:p>
    <w:p w:rsidR="005E133F" w:rsidRPr="000B21FF" w:rsidRDefault="005E133F" w:rsidP="000B21FF">
      <w:pPr>
        <w:spacing w:after="0" w:line="360" w:lineRule="auto"/>
        <w:jc w:val="both"/>
        <w:rPr>
          <w:rFonts w:ascii="Arial" w:hAnsi="Arial" w:cs="Arial"/>
          <w:sz w:val="24"/>
          <w:szCs w:val="24"/>
        </w:rPr>
      </w:pPr>
      <w:r w:rsidRPr="000B21FF">
        <w:rPr>
          <w:rFonts w:ascii="Arial" w:hAnsi="Arial" w:cs="Arial"/>
          <w:sz w:val="24"/>
          <w:szCs w:val="24"/>
        </w:rPr>
        <w:t>La evaluación en el contexto de la educación superior</w:t>
      </w:r>
      <w:r w:rsidR="00F67537">
        <w:rPr>
          <w:rFonts w:ascii="Arial" w:hAnsi="Arial" w:cs="Arial"/>
          <w:sz w:val="24"/>
          <w:szCs w:val="24"/>
        </w:rPr>
        <w:t>,</w:t>
      </w:r>
      <w:r w:rsidRPr="000B21FF">
        <w:rPr>
          <w:rFonts w:ascii="Arial" w:hAnsi="Arial" w:cs="Arial"/>
          <w:sz w:val="24"/>
          <w:szCs w:val="24"/>
        </w:rPr>
        <w:t xml:space="preserve"> </w:t>
      </w:r>
      <w:r w:rsidR="00A6635D" w:rsidRPr="000B21FF">
        <w:rPr>
          <w:rFonts w:ascii="Arial" w:hAnsi="Arial" w:cs="Arial"/>
          <w:sz w:val="24"/>
          <w:szCs w:val="24"/>
        </w:rPr>
        <w:t>conocida como</w:t>
      </w:r>
      <w:r w:rsidRPr="000B21FF">
        <w:rPr>
          <w:rFonts w:ascii="Arial" w:hAnsi="Arial" w:cs="Arial"/>
          <w:sz w:val="24"/>
          <w:szCs w:val="24"/>
        </w:rPr>
        <w:t xml:space="preserve"> evaluación instituci</w:t>
      </w:r>
      <w:r w:rsidR="00A6635D" w:rsidRPr="000B21FF">
        <w:rPr>
          <w:rFonts w:ascii="Arial" w:hAnsi="Arial" w:cs="Arial"/>
          <w:sz w:val="24"/>
          <w:szCs w:val="24"/>
        </w:rPr>
        <w:t xml:space="preserve">onal o evaluación universitaria,  </w:t>
      </w:r>
      <w:r w:rsidRPr="000B21FF">
        <w:rPr>
          <w:rFonts w:ascii="Arial" w:hAnsi="Arial" w:cs="Arial"/>
          <w:sz w:val="24"/>
          <w:szCs w:val="24"/>
        </w:rPr>
        <w:t xml:space="preserve">tiene </w:t>
      </w:r>
      <w:r w:rsidR="00A6635D" w:rsidRPr="000B21FF">
        <w:rPr>
          <w:rFonts w:ascii="Arial" w:hAnsi="Arial" w:cs="Arial"/>
          <w:sz w:val="24"/>
          <w:szCs w:val="24"/>
        </w:rPr>
        <w:t xml:space="preserve">como propósito fundamental tributar a una mejor gestión </w:t>
      </w:r>
      <w:r w:rsidR="00F67537">
        <w:rPr>
          <w:rFonts w:ascii="Arial" w:hAnsi="Arial" w:cs="Arial"/>
          <w:sz w:val="24"/>
          <w:szCs w:val="24"/>
        </w:rPr>
        <w:t>universitaria</w:t>
      </w:r>
      <w:r w:rsidR="00A6635D" w:rsidRPr="000B21FF">
        <w:rPr>
          <w:rFonts w:ascii="Arial" w:hAnsi="Arial" w:cs="Arial"/>
          <w:sz w:val="24"/>
          <w:szCs w:val="24"/>
        </w:rPr>
        <w:t xml:space="preserve">, lo cual </w:t>
      </w:r>
      <w:r w:rsidRPr="000B21FF">
        <w:rPr>
          <w:rFonts w:ascii="Arial" w:hAnsi="Arial" w:cs="Arial"/>
          <w:sz w:val="24"/>
          <w:szCs w:val="24"/>
        </w:rPr>
        <w:t xml:space="preserve">implica </w:t>
      </w:r>
      <w:r w:rsidR="002D5BE4" w:rsidRPr="000B21FF">
        <w:rPr>
          <w:rFonts w:ascii="Arial" w:hAnsi="Arial" w:cs="Arial"/>
          <w:sz w:val="24"/>
          <w:szCs w:val="24"/>
        </w:rPr>
        <w:t>por un lado</w:t>
      </w:r>
      <w:r w:rsidR="00F67537">
        <w:rPr>
          <w:rFonts w:ascii="Arial" w:hAnsi="Arial" w:cs="Arial"/>
          <w:sz w:val="24"/>
          <w:szCs w:val="24"/>
        </w:rPr>
        <w:t>,</w:t>
      </w:r>
      <w:r w:rsidR="002D5BE4" w:rsidRPr="000B21FF">
        <w:rPr>
          <w:rFonts w:ascii="Arial" w:hAnsi="Arial" w:cs="Arial"/>
          <w:sz w:val="24"/>
          <w:szCs w:val="24"/>
        </w:rPr>
        <w:t xml:space="preserve"> servir como instrumento de toma de decisiones y por otro</w:t>
      </w:r>
      <w:r w:rsidR="00F67537">
        <w:rPr>
          <w:rFonts w:ascii="Arial" w:hAnsi="Arial" w:cs="Arial"/>
          <w:sz w:val="24"/>
          <w:szCs w:val="24"/>
        </w:rPr>
        <w:t>,</w:t>
      </w:r>
      <w:r w:rsidR="002D5BE4" w:rsidRPr="000B21FF">
        <w:rPr>
          <w:rFonts w:ascii="Arial" w:hAnsi="Arial" w:cs="Arial"/>
          <w:sz w:val="24"/>
          <w:szCs w:val="24"/>
        </w:rPr>
        <w:t xml:space="preserve"> </w:t>
      </w:r>
      <w:r w:rsidRPr="000B21FF">
        <w:rPr>
          <w:rFonts w:ascii="Arial" w:hAnsi="Arial" w:cs="Arial"/>
          <w:sz w:val="24"/>
          <w:szCs w:val="24"/>
        </w:rPr>
        <w:t>favorecer aquello que le permita alcanzar</w:t>
      </w:r>
      <w:r w:rsidR="00A6635D" w:rsidRPr="000B21FF">
        <w:rPr>
          <w:rFonts w:ascii="Arial" w:hAnsi="Arial" w:cs="Arial"/>
          <w:sz w:val="24"/>
          <w:szCs w:val="24"/>
        </w:rPr>
        <w:t xml:space="preserve"> los</w:t>
      </w:r>
      <w:r w:rsidRPr="000B21FF">
        <w:rPr>
          <w:rFonts w:ascii="Arial" w:hAnsi="Arial" w:cs="Arial"/>
          <w:sz w:val="24"/>
          <w:szCs w:val="24"/>
        </w:rPr>
        <w:t xml:space="preserve"> objetivos de</w:t>
      </w:r>
      <w:r w:rsidR="00A6635D" w:rsidRPr="000B21FF">
        <w:rPr>
          <w:rFonts w:ascii="Arial" w:hAnsi="Arial" w:cs="Arial"/>
          <w:sz w:val="24"/>
          <w:szCs w:val="24"/>
        </w:rPr>
        <w:t xml:space="preserve"> sus procesos fundamentales -formación,</w:t>
      </w:r>
      <w:r w:rsidRPr="000B21FF">
        <w:rPr>
          <w:rFonts w:ascii="Arial" w:hAnsi="Arial" w:cs="Arial"/>
          <w:sz w:val="24"/>
          <w:szCs w:val="24"/>
        </w:rPr>
        <w:t xml:space="preserve"> investigación</w:t>
      </w:r>
      <w:r w:rsidR="00A6635D" w:rsidRPr="000B21FF">
        <w:rPr>
          <w:rFonts w:ascii="Arial" w:hAnsi="Arial" w:cs="Arial"/>
          <w:sz w:val="24"/>
          <w:szCs w:val="24"/>
        </w:rPr>
        <w:t xml:space="preserve"> y extensión</w:t>
      </w:r>
      <w:r w:rsidR="00F67537">
        <w:rPr>
          <w:rFonts w:ascii="Arial" w:hAnsi="Arial" w:cs="Arial"/>
          <w:sz w:val="24"/>
          <w:szCs w:val="24"/>
        </w:rPr>
        <w:t xml:space="preserve">- </w:t>
      </w:r>
      <w:r w:rsidR="00A6635D" w:rsidRPr="000B21FF">
        <w:rPr>
          <w:rFonts w:ascii="Arial" w:hAnsi="Arial" w:cs="Arial"/>
          <w:sz w:val="24"/>
          <w:szCs w:val="24"/>
        </w:rPr>
        <w:t xml:space="preserve">contribuyendo a </w:t>
      </w:r>
      <w:r w:rsidRPr="000B21FF">
        <w:rPr>
          <w:rFonts w:ascii="Arial" w:hAnsi="Arial" w:cs="Arial"/>
          <w:sz w:val="24"/>
          <w:szCs w:val="24"/>
        </w:rPr>
        <w:t xml:space="preserve"> la calidad</w:t>
      </w:r>
      <w:r w:rsidR="00A6635D" w:rsidRPr="000B21FF">
        <w:rPr>
          <w:rFonts w:ascii="Arial" w:hAnsi="Arial" w:cs="Arial"/>
          <w:sz w:val="24"/>
          <w:szCs w:val="24"/>
        </w:rPr>
        <w:t>.</w:t>
      </w:r>
    </w:p>
    <w:p w:rsidR="007B0B87" w:rsidRPr="009F1BD0" w:rsidRDefault="007B0B87" w:rsidP="009F1BD0">
      <w:pPr>
        <w:spacing w:after="0" w:line="240" w:lineRule="auto"/>
        <w:jc w:val="both"/>
        <w:rPr>
          <w:rFonts w:ascii="Arial" w:hAnsi="Arial" w:cs="Arial"/>
          <w:sz w:val="16"/>
          <w:szCs w:val="16"/>
        </w:rPr>
      </w:pPr>
    </w:p>
    <w:p w:rsidR="00EB5A5D" w:rsidRPr="000B21FF" w:rsidRDefault="00A6635D" w:rsidP="000B21FF">
      <w:pPr>
        <w:spacing w:after="0" w:line="360" w:lineRule="auto"/>
        <w:jc w:val="both"/>
        <w:rPr>
          <w:rFonts w:ascii="Arial" w:hAnsi="Arial" w:cs="Arial"/>
          <w:sz w:val="24"/>
          <w:szCs w:val="24"/>
        </w:rPr>
      </w:pPr>
      <w:r w:rsidRPr="000B21FF">
        <w:rPr>
          <w:rFonts w:ascii="Arial" w:hAnsi="Arial" w:cs="Arial"/>
          <w:sz w:val="24"/>
          <w:szCs w:val="24"/>
        </w:rPr>
        <w:t>Plantea S</w:t>
      </w:r>
      <w:r w:rsidR="004E549D">
        <w:rPr>
          <w:rFonts w:ascii="Arial" w:hAnsi="Arial" w:cs="Arial"/>
          <w:sz w:val="24"/>
          <w:szCs w:val="24"/>
        </w:rPr>
        <w:t>i</w:t>
      </w:r>
      <w:r w:rsidRPr="000B21FF">
        <w:rPr>
          <w:rFonts w:ascii="Arial" w:hAnsi="Arial" w:cs="Arial"/>
          <w:sz w:val="24"/>
          <w:szCs w:val="24"/>
        </w:rPr>
        <w:t>moneau que “</w:t>
      </w:r>
      <w:r w:rsidRPr="000B21FF">
        <w:rPr>
          <w:rFonts w:ascii="Arial" w:hAnsi="Arial" w:cs="Arial"/>
          <w:i/>
          <w:sz w:val="24"/>
          <w:szCs w:val="24"/>
        </w:rPr>
        <w:t>e</w:t>
      </w:r>
      <w:r w:rsidR="005E133F" w:rsidRPr="000B21FF">
        <w:rPr>
          <w:rFonts w:ascii="Arial" w:hAnsi="Arial" w:cs="Arial"/>
          <w:i/>
          <w:sz w:val="24"/>
          <w:szCs w:val="24"/>
        </w:rPr>
        <w:t>valuar la universidad quiere decir emitir un juicio de valor a propósito de la pertinencia y la razón de ser de sus objetivos, su grado de cumplimiento y la forma en que han sido alcanzados</w:t>
      </w:r>
      <w:r w:rsidRPr="000B21FF">
        <w:rPr>
          <w:rFonts w:ascii="Arial" w:hAnsi="Arial" w:cs="Arial"/>
          <w:sz w:val="24"/>
          <w:szCs w:val="24"/>
        </w:rPr>
        <w:t>”</w:t>
      </w:r>
      <w:r w:rsidR="00F67537">
        <w:rPr>
          <w:rFonts w:ascii="Arial" w:hAnsi="Arial" w:cs="Arial"/>
          <w:sz w:val="24"/>
          <w:szCs w:val="24"/>
        </w:rPr>
        <w:t xml:space="preserve"> </w:t>
      </w:r>
      <w:r w:rsidR="00F67537" w:rsidRPr="000B21FF">
        <w:rPr>
          <w:rFonts w:ascii="Arial" w:hAnsi="Arial" w:cs="Arial"/>
          <w:sz w:val="24"/>
          <w:szCs w:val="24"/>
        </w:rPr>
        <w:t>(</w:t>
      </w:r>
      <w:r w:rsidR="00F67537">
        <w:rPr>
          <w:rFonts w:ascii="Arial" w:hAnsi="Arial" w:cs="Arial"/>
          <w:sz w:val="24"/>
          <w:szCs w:val="24"/>
        </w:rPr>
        <w:t>1991</w:t>
      </w:r>
      <w:r w:rsidR="00F67537" w:rsidRPr="000B21FF">
        <w:rPr>
          <w:rFonts w:ascii="Arial" w:hAnsi="Arial" w:cs="Arial"/>
          <w:sz w:val="24"/>
          <w:szCs w:val="24"/>
        </w:rPr>
        <w:t>, p.1)</w:t>
      </w:r>
      <w:r w:rsidR="005E133F" w:rsidRPr="000B21FF">
        <w:rPr>
          <w:rFonts w:ascii="Arial" w:hAnsi="Arial" w:cs="Arial"/>
          <w:sz w:val="24"/>
          <w:szCs w:val="24"/>
        </w:rPr>
        <w:t>.</w:t>
      </w:r>
    </w:p>
    <w:p w:rsidR="007B0B87" w:rsidRPr="009F1BD0" w:rsidRDefault="007B0B87" w:rsidP="009F1BD0">
      <w:pPr>
        <w:spacing w:after="0" w:line="240" w:lineRule="auto"/>
        <w:jc w:val="both"/>
        <w:rPr>
          <w:rFonts w:ascii="Arial" w:hAnsi="Arial" w:cs="Arial"/>
          <w:sz w:val="16"/>
          <w:szCs w:val="16"/>
        </w:rPr>
      </w:pPr>
    </w:p>
    <w:p w:rsidR="00EB5A5D" w:rsidRPr="000B21FF" w:rsidRDefault="00CA7DFD" w:rsidP="000B21FF">
      <w:pPr>
        <w:spacing w:after="0" w:line="360" w:lineRule="auto"/>
        <w:jc w:val="both"/>
        <w:rPr>
          <w:rFonts w:ascii="Arial" w:hAnsi="Arial" w:cs="Arial"/>
          <w:sz w:val="24"/>
          <w:szCs w:val="24"/>
        </w:rPr>
      </w:pPr>
      <w:r w:rsidRPr="000B21FF">
        <w:rPr>
          <w:rFonts w:ascii="Arial" w:hAnsi="Arial" w:cs="Arial"/>
          <w:sz w:val="24"/>
          <w:szCs w:val="24"/>
        </w:rPr>
        <w:t>Siendo</w:t>
      </w:r>
      <w:r w:rsidR="009F1BD0">
        <w:rPr>
          <w:rFonts w:ascii="Arial" w:hAnsi="Arial" w:cs="Arial"/>
          <w:sz w:val="24"/>
          <w:szCs w:val="24"/>
        </w:rPr>
        <w:t xml:space="preserve"> </w:t>
      </w:r>
      <w:r w:rsidRPr="000B21FF">
        <w:rPr>
          <w:rFonts w:ascii="Arial" w:hAnsi="Arial" w:cs="Arial"/>
          <w:sz w:val="24"/>
          <w:szCs w:val="24"/>
        </w:rPr>
        <w:t xml:space="preserve">así, </w:t>
      </w:r>
      <w:r w:rsidR="00EB5A5D" w:rsidRPr="000B21FF">
        <w:rPr>
          <w:rFonts w:ascii="Arial" w:hAnsi="Arial" w:cs="Arial"/>
          <w:sz w:val="24"/>
          <w:szCs w:val="24"/>
        </w:rPr>
        <w:t>es preciso señalar que la evaluación es un proceso complejo</w:t>
      </w:r>
      <w:r w:rsidR="00F67537">
        <w:rPr>
          <w:rFonts w:ascii="Arial" w:hAnsi="Arial" w:cs="Arial"/>
          <w:sz w:val="24"/>
          <w:szCs w:val="24"/>
        </w:rPr>
        <w:t>,</w:t>
      </w:r>
      <w:r w:rsidR="00EB5A5D" w:rsidRPr="000B21FF">
        <w:rPr>
          <w:rFonts w:ascii="Arial" w:hAnsi="Arial" w:cs="Arial"/>
          <w:sz w:val="24"/>
          <w:szCs w:val="24"/>
        </w:rPr>
        <w:t xml:space="preserve"> en el cual hay muchos intereses y actores </w:t>
      </w:r>
      <w:r w:rsidR="00743C62" w:rsidRPr="000B21FF">
        <w:rPr>
          <w:rFonts w:ascii="Arial" w:hAnsi="Arial" w:cs="Arial"/>
          <w:sz w:val="24"/>
          <w:szCs w:val="24"/>
        </w:rPr>
        <w:t>involucrados</w:t>
      </w:r>
      <w:r w:rsidR="00F67537">
        <w:rPr>
          <w:rFonts w:ascii="Arial" w:hAnsi="Arial" w:cs="Arial"/>
          <w:sz w:val="24"/>
          <w:szCs w:val="24"/>
        </w:rPr>
        <w:t>;</w:t>
      </w:r>
      <w:r w:rsidR="00743C62" w:rsidRPr="000B21FF">
        <w:rPr>
          <w:rFonts w:ascii="Arial" w:hAnsi="Arial" w:cs="Arial"/>
          <w:sz w:val="24"/>
          <w:szCs w:val="24"/>
        </w:rPr>
        <w:t xml:space="preserve"> de ahí</w:t>
      </w:r>
      <w:r w:rsidR="00F67537">
        <w:rPr>
          <w:rFonts w:ascii="Arial" w:hAnsi="Arial" w:cs="Arial"/>
          <w:sz w:val="24"/>
          <w:szCs w:val="24"/>
        </w:rPr>
        <w:t>,</w:t>
      </w:r>
      <w:r w:rsidR="00743C62" w:rsidRPr="000B21FF">
        <w:rPr>
          <w:rFonts w:ascii="Arial" w:hAnsi="Arial" w:cs="Arial"/>
          <w:sz w:val="24"/>
          <w:szCs w:val="24"/>
        </w:rPr>
        <w:t xml:space="preserve"> que son múltiples los aspectos que han de tomarse en cuenta para desarrollarlo con efectividad. En la evolución de este proceso se advierte un patrón que </w:t>
      </w:r>
      <w:r w:rsidR="000F3864" w:rsidRPr="000B21FF">
        <w:rPr>
          <w:rFonts w:ascii="Arial" w:hAnsi="Arial" w:cs="Arial"/>
          <w:sz w:val="24"/>
          <w:szCs w:val="24"/>
        </w:rPr>
        <w:t>va de: a) la programación (burocrática) a la productividad (desempeño)</w:t>
      </w:r>
      <w:r w:rsidR="00F67537">
        <w:rPr>
          <w:rFonts w:ascii="Arial" w:hAnsi="Arial" w:cs="Arial"/>
          <w:sz w:val="24"/>
          <w:szCs w:val="24"/>
        </w:rPr>
        <w:t>;</w:t>
      </w:r>
      <w:r w:rsidR="000F3864" w:rsidRPr="000B21FF">
        <w:rPr>
          <w:rFonts w:ascii="Arial" w:hAnsi="Arial" w:cs="Arial"/>
          <w:sz w:val="24"/>
          <w:szCs w:val="24"/>
        </w:rPr>
        <w:t xml:space="preserve"> b) de los insumos y procesos a los productos y resultados</w:t>
      </w:r>
      <w:r w:rsidR="00F67537">
        <w:rPr>
          <w:rFonts w:ascii="Arial" w:hAnsi="Arial" w:cs="Arial"/>
          <w:sz w:val="24"/>
          <w:szCs w:val="24"/>
        </w:rPr>
        <w:t>, y</w:t>
      </w:r>
      <w:r w:rsidR="000F3864" w:rsidRPr="000B21FF">
        <w:rPr>
          <w:rFonts w:ascii="Arial" w:hAnsi="Arial" w:cs="Arial"/>
          <w:sz w:val="24"/>
          <w:szCs w:val="24"/>
        </w:rPr>
        <w:t xml:space="preserve"> c) de la evaluación administrativo-burocrática a la evaluación de actores múltiples (Martínez, s/f)</w:t>
      </w:r>
      <w:r w:rsidR="00D670D8" w:rsidRPr="000B21FF">
        <w:rPr>
          <w:rFonts w:ascii="Arial" w:hAnsi="Arial" w:cs="Arial"/>
          <w:sz w:val="24"/>
          <w:szCs w:val="24"/>
        </w:rPr>
        <w:t>.</w:t>
      </w:r>
    </w:p>
    <w:p w:rsidR="002D5BE4" w:rsidRPr="009F1BD0" w:rsidRDefault="002D5BE4" w:rsidP="009F1BD0">
      <w:pPr>
        <w:spacing w:after="0" w:line="240" w:lineRule="auto"/>
        <w:jc w:val="both"/>
        <w:rPr>
          <w:rStyle w:val="fontstyle01"/>
          <w:sz w:val="16"/>
          <w:szCs w:val="16"/>
        </w:rPr>
      </w:pPr>
    </w:p>
    <w:p w:rsidR="00506EE4" w:rsidRPr="000B21FF" w:rsidRDefault="00F67537" w:rsidP="000B21FF">
      <w:pPr>
        <w:spacing w:after="0" w:line="360" w:lineRule="auto"/>
        <w:jc w:val="both"/>
        <w:rPr>
          <w:rStyle w:val="fontstyle01"/>
        </w:rPr>
      </w:pPr>
      <w:r>
        <w:rPr>
          <w:rStyle w:val="fontstyle01"/>
        </w:rPr>
        <w:t xml:space="preserve">Indica </w:t>
      </w:r>
      <w:r w:rsidR="002D5BE4" w:rsidRPr="000B21FF">
        <w:rPr>
          <w:rStyle w:val="fontstyle01"/>
        </w:rPr>
        <w:t>este autor también que la evaluación es un</w:t>
      </w:r>
      <w:r w:rsidR="00506EE4" w:rsidRPr="000B21FF">
        <w:rPr>
          <w:rStyle w:val="fontstyle01"/>
        </w:rPr>
        <w:t>:</w:t>
      </w:r>
    </w:p>
    <w:p w:rsidR="00C950B4" w:rsidRPr="000B21FF" w:rsidRDefault="00C950B4" w:rsidP="000B21FF">
      <w:pPr>
        <w:spacing w:after="0" w:line="360" w:lineRule="auto"/>
        <w:jc w:val="both"/>
        <w:rPr>
          <w:rStyle w:val="fontstyle01"/>
        </w:rPr>
      </w:pPr>
    </w:p>
    <w:p w:rsidR="002D5BE4" w:rsidRPr="000B21FF" w:rsidRDefault="00506EE4" w:rsidP="000B21FF">
      <w:pPr>
        <w:spacing w:after="0" w:line="360" w:lineRule="auto"/>
        <w:ind w:left="567"/>
        <w:jc w:val="both"/>
        <w:rPr>
          <w:rFonts w:ascii="Arial" w:hAnsi="Arial" w:cs="Arial"/>
          <w:sz w:val="24"/>
          <w:szCs w:val="24"/>
        </w:rPr>
      </w:pPr>
      <w:r w:rsidRPr="000B21FF">
        <w:rPr>
          <w:rStyle w:val="fontstyle01"/>
        </w:rPr>
        <w:lastRenderedPageBreak/>
        <w:t>P</w:t>
      </w:r>
      <w:r w:rsidR="002D5BE4" w:rsidRPr="000B21FF">
        <w:rPr>
          <w:rStyle w:val="fontstyle01"/>
        </w:rPr>
        <w:t>roceso orientado a la toma de decisiones y a la acción, que busca determinar la pertinencia, eficiencia, efectividad, impacto y sustentabilidad del uso de recursos, actividades y resultados en función de objetivos preestablecidos o criterios definidos</w:t>
      </w:r>
      <w:r w:rsidR="009F1BD0">
        <w:rPr>
          <w:rStyle w:val="fontstyle01"/>
        </w:rPr>
        <w:t xml:space="preserve"> (</w:t>
      </w:r>
      <w:r w:rsidR="00C950B4" w:rsidRPr="000B21FF">
        <w:rPr>
          <w:rStyle w:val="fontstyle01"/>
        </w:rPr>
        <w:t>…</w:t>
      </w:r>
      <w:r w:rsidR="009F1BD0">
        <w:rPr>
          <w:rStyle w:val="fontstyle01"/>
        </w:rPr>
        <w:t xml:space="preserve">) </w:t>
      </w:r>
      <w:r w:rsidR="00C950B4" w:rsidRPr="000B21FF">
        <w:rPr>
          <w:rStyle w:val="fontstyle01"/>
        </w:rPr>
        <w:t xml:space="preserve">Constituye un proceso dinámico, técnico, sistemático, riguroso, transparente, abierto y participativo, apoyado en datos, informaciones, fuentes y agentes diversos y explícitamente incorporado en el proceso </w:t>
      </w:r>
      <w:r w:rsidR="00AC2DE9" w:rsidRPr="000B21FF">
        <w:rPr>
          <w:rStyle w:val="fontstyle01"/>
        </w:rPr>
        <w:t xml:space="preserve">de toma de decisiones </w:t>
      </w:r>
      <w:r w:rsidR="002D5BE4" w:rsidRPr="000B21FF">
        <w:rPr>
          <w:rStyle w:val="fontstyle01"/>
        </w:rPr>
        <w:t>(</w:t>
      </w:r>
      <w:r w:rsidR="00E30513" w:rsidRPr="009F1BD0">
        <w:rPr>
          <w:rStyle w:val="fontstyle01"/>
          <w:i/>
        </w:rPr>
        <w:t>Ibídem</w:t>
      </w:r>
      <w:r w:rsidR="002D5BE4" w:rsidRPr="009F1BD0">
        <w:rPr>
          <w:rStyle w:val="fontstyle01"/>
          <w:i/>
        </w:rPr>
        <w:t>,</w:t>
      </w:r>
      <w:r w:rsidR="002D5BE4" w:rsidRPr="000B21FF">
        <w:rPr>
          <w:rStyle w:val="fontstyle01"/>
        </w:rPr>
        <w:t xml:space="preserve"> </w:t>
      </w:r>
      <w:r w:rsidR="00FE6CDC" w:rsidRPr="000B21FF">
        <w:rPr>
          <w:rStyle w:val="fontstyle01"/>
        </w:rPr>
        <w:t>p.5).</w:t>
      </w:r>
    </w:p>
    <w:p w:rsidR="005E133F" w:rsidRPr="009F1BD0" w:rsidRDefault="005E133F" w:rsidP="009F1BD0">
      <w:pPr>
        <w:spacing w:after="0" w:line="240" w:lineRule="auto"/>
        <w:jc w:val="both"/>
        <w:rPr>
          <w:rFonts w:ascii="Arial" w:hAnsi="Arial" w:cs="Arial"/>
          <w:sz w:val="16"/>
          <w:szCs w:val="16"/>
        </w:rPr>
      </w:pPr>
    </w:p>
    <w:p w:rsidR="00157D62" w:rsidRPr="000B21FF" w:rsidRDefault="008C51A8" w:rsidP="000B21FF">
      <w:pPr>
        <w:spacing w:after="0" w:line="360" w:lineRule="auto"/>
        <w:jc w:val="both"/>
        <w:rPr>
          <w:rFonts w:ascii="Arial" w:hAnsi="Arial" w:cs="Arial"/>
          <w:sz w:val="24"/>
          <w:szCs w:val="24"/>
        </w:rPr>
      </w:pPr>
      <w:r w:rsidRPr="000B21FF">
        <w:rPr>
          <w:rStyle w:val="fontstyle01"/>
        </w:rPr>
        <w:t>Lo ante</w:t>
      </w:r>
      <w:r w:rsidR="00F67537">
        <w:rPr>
          <w:rStyle w:val="fontstyle01"/>
        </w:rPr>
        <w:t>s planteado</w:t>
      </w:r>
      <w:r w:rsidRPr="000B21FF">
        <w:rPr>
          <w:rStyle w:val="fontstyle01"/>
        </w:rPr>
        <w:t xml:space="preserve"> </w:t>
      </w:r>
      <w:r w:rsidR="00E57F5D">
        <w:rPr>
          <w:rStyle w:val="fontstyle01"/>
        </w:rPr>
        <w:t xml:space="preserve">señala </w:t>
      </w:r>
      <w:r w:rsidRPr="000B21FF">
        <w:rPr>
          <w:rStyle w:val="fontstyle01"/>
        </w:rPr>
        <w:t>que la evaluación se realiza a todos los elementos (recursos materiales, estructuras</w:t>
      </w:r>
      <w:r w:rsidR="00E30513" w:rsidRPr="000B21FF">
        <w:rPr>
          <w:rStyle w:val="fontstyle01"/>
        </w:rPr>
        <w:t>)</w:t>
      </w:r>
      <w:r w:rsidR="009F1BD0">
        <w:rPr>
          <w:rStyle w:val="fontstyle01"/>
        </w:rPr>
        <w:t xml:space="preserve"> </w:t>
      </w:r>
      <w:r w:rsidR="00E57F5D" w:rsidRPr="000B21FF">
        <w:rPr>
          <w:rStyle w:val="fontstyle01"/>
        </w:rPr>
        <w:t>individuos</w:t>
      </w:r>
      <w:r w:rsidR="00E57F5D">
        <w:rPr>
          <w:rStyle w:val="fontstyle01"/>
        </w:rPr>
        <w:t>,</w:t>
      </w:r>
      <w:r w:rsidR="009F1BD0">
        <w:rPr>
          <w:rStyle w:val="fontstyle01"/>
        </w:rPr>
        <w:t xml:space="preserve"> </w:t>
      </w:r>
      <w:r w:rsidRPr="000B21FF">
        <w:rPr>
          <w:rStyle w:val="fontstyle01"/>
        </w:rPr>
        <w:t>actividades y procesos involucrados en el desar</w:t>
      </w:r>
      <w:r w:rsidR="00462B03" w:rsidRPr="000B21FF">
        <w:rPr>
          <w:rStyle w:val="fontstyle01"/>
        </w:rPr>
        <w:t xml:space="preserve">rollo de la organización. A propósito de ello se puede </w:t>
      </w:r>
      <w:r w:rsidR="00F67537">
        <w:rPr>
          <w:rStyle w:val="fontstyle01"/>
        </w:rPr>
        <w:t xml:space="preserve">plantear </w:t>
      </w:r>
      <w:r w:rsidR="00462B03" w:rsidRPr="000B21FF">
        <w:rPr>
          <w:rStyle w:val="fontstyle01"/>
        </w:rPr>
        <w:t>que u</w:t>
      </w:r>
      <w:r w:rsidR="00157D62" w:rsidRPr="000B21FF">
        <w:rPr>
          <w:rFonts w:ascii="Arial" w:hAnsi="Arial" w:cs="Arial"/>
          <w:sz w:val="24"/>
          <w:szCs w:val="24"/>
        </w:rPr>
        <w:t xml:space="preserve">no de los procesos que se </w:t>
      </w:r>
      <w:r w:rsidR="00462B03" w:rsidRPr="000B21FF">
        <w:rPr>
          <w:rFonts w:ascii="Arial" w:hAnsi="Arial" w:cs="Arial"/>
          <w:sz w:val="24"/>
          <w:szCs w:val="24"/>
        </w:rPr>
        <w:t>da</w:t>
      </w:r>
      <w:r w:rsidR="00157D62" w:rsidRPr="000B21FF">
        <w:rPr>
          <w:rFonts w:ascii="Arial" w:hAnsi="Arial" w:cs="Arial"/>
          <w:sz w:val="24"/>
          <w:szCs w:val="24"/>
        </w:rPr>
        <w:t xml:space="preserve"> en las organizaciones y se hace necesario evaluar lo</w:t>
      </w:r>
      <w:r w:rsidR="00F67537">
        <w:rPr>
          <w:rFonts w:ascii="Arial" w:hAnsi="Arial" w:cs="Arial"/>
          <w:sz w:val="24"/>
          <w:szCs w:val="24"/>
        </w:rPr>
        <w:t xml:space="preserve"> </w:t>
      </w:r>
      <w:r w:rsidR="00157D62" w:rsidRPr="000B21FF">
        <w:rPr>
          <w:rFonts w:ascii="Arial" w:hAnsi="Arial" w:cs="Arial"/>
          <w:sz w:val="24"/>
          <w:szCs w:val="24"/>
        </w:rPr>
        <w:t xml:space="preserve">constituye el </w:t>
      </w:r>
      <w:r w:rsidR="00F67537">
        <w:rPr>
          <w:rFonts w:ascii="Arial" w:hAnsi="Arial" w:cs="Arial"/>
          <w:sz w:val="24"/>
          <w:szCs w:val="24"/>
        </w:rPr>
        <w:t>a</w:t>
      </w:r>
      <w:r w:rsidR="00CF5320" w:rsidRPr="000B21FF">
        <w:rPr>
          <w:rFonts w:ascii="Arial" w:hAnsi="Arial" w:cs="Arial"/>
          <w:sz w:val="24"/>
          <w:szCs w:val="24"/>
        </w:rPr>
        <w:t xml:space="preserve">prendizaje </w:t>
      </w:r>
      <w:r w:rsidR="00F67537">
        <w:rPr>
          <w:rFonts w:ascii="Arial" w:hAnsi="Arial" w:cs="Arial"/>
          <w:sz w:val="24"/>
          <w:szCs w:val="24"/>
        </w:rPr>
        <w:t>o</w:t>
      </w:r>
      <w:r w:rsidR="00CF5320" w:rsidRPr="000B21FF">
        <w:rPr>
          <w:rFonts w:ascii="Arial" w:hAnsi="Arial" w:cs="Arial"/>
          <w:sz w:val="24"/>
          <w:szCs w:val="24"/>
        </w:rPr>
        <w:t>rganizacional</w:t>
      </w:r>
      <w:r w:rsidR="00157D62" w:rsidRPr="000B21FF">
        <w:rPr>
          <w:rFonts w:ascii="Arial" w:hAnsi="Arial" w:cs="Arial"/>
          <w:sz w:val="24"/>
          <w:szCs w:val="24"/>
        </w:rPr>
        <w:t xml:space="preserve">, </w:t>
      </w:r>
      <w:r w:rsidR="00462B03" w:rsidRPr="000B21FF">
        <w:rPr>
          <w:rFonts w:ascii="Arial" w:hAnsi="Arial" w:cs="Arial"/>
          <w:sz w:val="24"/>
          <w:szCs w:val="24"/>
        </w:rPr>
        <w:t>puesto que permite revelar información valiosa sobre las actividades, los individuos, las estructuras, entre otros aspectos</w:t>
      </w:r>
      <w:r w:rsidR="00F67537">
        <w:rPr>
          <w:rFonts w:ascii="Arial" w:hAnsi="Arial" w:cs="Arial"/>
          <w:sz w:val="24"/>
          <w:szCs w:val="24"/>
        </w:rPr>
        <w:t>,</w:t>
      </w:r>
      <w:r w:rsidR="00462B03" w:rsidRPr="000B21FF">
        <w:rPr>
          <w:rFonts w:ascii="Arial" w:hAnsi="Arial" w:cs="Arial"/>
          <w:sz w:val="24"/>
          <w:szCs w:val="24"/>
        </w:rPr>
        <w:t xml:space="preserve"> que influyen en la calidad de las mismas</w:t>
      </w:r>
      <w:r w:rsidR="00157D62" w:rsidRPr="000B21FF">
        <w:rPr>
          <w:rFonts w:ascii="Arial" w:hAnsi="Arial" w:cs="Arial"/>
          <w:sz w:val="24"/>
          <w:szCs w:val="24"/>
        </w:rPr>
        <w:t>.</w:t>
      </w:r>
    </w:p>
    <w:p w:rsidR="00E60ACB" w:rsidRPr="009F1BD0" w:rsidRDefault="00E60ACB" w:rsidP="009F1BD0">
      <w:pPr>
        <w:spacing w:after="0" w:line="240" w:lineRule="auto"/>
        <w:jc w:val="both"/>
        <w:rPr>
          <w:rFonts w:ascii="Arial" w:hAnsi="Arial" w:cs="Arial"/>
          <w:b/>
          <w:bCs/>
          <w:sz w:val="16"/>
          <w:szCs w:val="16"/>
        </w:rPr>
      </w:pPr>
    </w:p>
    <w:p w:rsidR="006973B4" w:rsidRPr="000B21FF" w:rsidRDefault="006973B4" w:rsidP="00A53DB4">
      <w:pPr>
        <w:spacing w:after="0" w:line="360" w:lineRule="auto"/>
        <w:jc w:val="both"/>
        <w:rPr>
          <w:rFonts w:ascii="Arial" w:hAnsi="Arial" w:cs="Arial"/>
          <w:sz w:val="24"/>
          <w:szCs w:val="24"/>
        </w:rPr>
      </w:pPr>
      <w:r w:rsidRPr="000B21FF">
        <w:rPr>
          <w:rFonts w:ascii="Arial" w:hAnsi="Arial" w:cs="Arial"/>
          <w:sz w:val="24"/>
          <w:szCs w:val="24"/>
        </w:rPr>
        <w:t>En organizaciones del sector empresarial</w:t>
      </w:r>
      <w:r w:rsidR="00F67537">
        <w:rPr>
          <w:rFonts w:ascii="Arial" w:hAnsi="Arial" w:cs="Arial"/>
          <w:sz w:val="24"/>
          <w:szCs w:val="24"/>
        </w:rPr>
        <w:t>,</w:t>
      </w:r>
      <w:r w:rsidRPr="000B21FF">
        <w:rPr>
          <w:rFonts w:ascii="Arial" w:hAnsi="Arial" w:cs="Arial"/>
          <w:sz w:val="24"/>
          <w:szCs w:val="24"/>
        </w:rPr>
        <w:t xml:space="preserve"> donde se ha evaluado el </w:t>
      </w:r>
      <w:r w:rsidR="00F67537">
        <w:rPr>
          <w:rFonts w:ascii="Arial" w:hAnsi="Arial" w:cs="Arial"/>
          <w:sz w:val="24"/>
          <w:szCs w:val="24"/>
        </w:rPr>
        <w:t>a</w:t>
      </w:r>
      <w:r w:rsidR="00CF5320" w:rsidRPr="000B21FF">
        <w:rPr>
          <w:rFonts w:ascii="Arial" w:hAnsi="Arial" w:cs="Arial"/>
          <w:sz w:val="24"/>
          <w:szCs w:val="24"/>
        </w:rPr>
        <w:t xml:space="preserve">prendizaje </w:t>
      </w:r>
      <w:r w:rsidR="00F67537">
        <w:rPr>
          <w:rFonts w:ascii="Arial" w:hAnsi="Arial" w:cs="Arial"/>
          <w:sz w:val="24"/>
          <w:szCs w:val="24"/>
        </w:rPr>
        <w:t>o</w:t>
      </w:r>
      <w:r w:rsidR="00CF5320" w:rsidRPr="000B21FF">
        <w:rPr>
          <w:rFonts w:ascii="Arial" w:hAnsi="Arial" w:cs="Arial"/>
          <w:sz w:val="24"/>
          <w:szCs w:val="24"/>
        </w:rPr>
        <w:t>rganizacional</w:t>
      </w:r>
      <w:r w:rsidRPr="000B21FF">
        <w:rPr>
          <w:rFonts w:ascii="Arial" w:hAnsi="Arial" w:cs="Arial"/>
          <w:sz w:val="24"/>
          <w:szCs w:val="24"/>
        </w:rPr>
        <w:t xml:space="preserve"> con diversos fines y perspectivas</w:t>
      </w:r>
      <w:r w:rsidR="00F67537">
        <w:rPr>
          <w:rFonts w:ascii="Arial" w:hAnsi="Arial" w:cs="Arial"/>
          <w:sz w:val="24"/>
          <w:szCs w:val="24"/>
        </w:rPr>
        <w:t>,</w:t>
      </w:r>
      <w:r w:rsidRPr="000B21FF">
        <w:rPr>
          <w:rFonts w:ascii="Arial" w:hAnsi="Arial" w:cs="Arial"/>
          <w:sz w:val="24"/>
          <w:szCs w:val="24"/>
        </w:rPr>
        <w:t xml:space="preserve"> se han obtenido resultados que hablan de</w:t>
      </w:r>
      <w:r w:rsidR="00F67537">
        <w:rPr>
          <w:rFonts w:ascii="Arial" w:hAnsi="Arial" w:cs="Arial"/>
          <w:sz w:val="24"/>
          <w:szCs w:val="24"/>
        </w:rPr>
        <w:t>l</w:t>
      </w:r>
      <w:r w:rsidRPr="000B21FF">
        <w:rPr>
          <w:rFonts w:ascii="Arial" w:hAnsi="Arial" w:cs="Arial"/>
          <w:sz w:val="24"/>
          <w:szCs w:val="24"/>
        </w:rPr>
        <w:t xml:space="preserve"> valor de la capacitación para fomentar la creatividad</w:t>
      </w:r>
      <w:r w:rsidR="002B3F9E" w:rsidRPr="000B21FF">
        <w:rPr>
          <w:rFonts w:ascii="Arial" w:hAnsi="Arial" w:cs="Arial"/>
          <w:sz w:val="24"/>
          <w:szCs w:val="24"/>
        </w:rPr>
        <w:t>;</w:t>
      </w:r>
      <w:r w:rsidRPr="000B21FF">
        <w:rPr>
          <w:rFonts w:ascii="Arial" w:hAnsi="Arial" w:cs="Arial"/>
          <w:sz w:val="24"/>
          <w:szCs w:val="24"/>
        </w:rPr>
        <w:t xml:space="preserve"> la relación de la experiencia con la disminución del coste de fabricación de un producto</w:t>
      </w:r>
      <w:r w:rsidR="00AF761C" w:rsidRPr="000B21FF">
        <w:rPr>
          <w:rFonts w:ascii="Arial" w:hAnsi="Arial" w:cs="Arial"/>
          <w:sz w:val="24"/>
          <w:szCs w:val="24"/>
        </w:rPr>
        <w:t xml:space="preserve">, </w:t>
      </w:r>
      <w:r w:rsidR="00D760D8" w:rsidRPr="00D760D8">
        <w:rPr>
          <w:rFonts w:ascii="Arial" w:hAnsi="Arial" w:cs="Arial"/>
          <w:sz w:val="24"/>
          <w:szCs w:val="24"/>
        </w:rPr>
        <w:t>la relación entre estrategias</w:t>
      </w:r>
      <w:r w:rsidR="009F1BD0">
        <w:rPr>
          <w:rFonts w:ascii="Arial" w:hAnsi="Arial" w:cs="Arial"/>
          <w:sz w:val="24"/>
          <w:szCs w:val="24"/>
        </w:rPr>
        <w:t xml:space="preserve"> </w:t>
      </w:r>
      <w:r w:rsidR="00D760D8" w:rsidRPr="00D760D8">
        <w:rPr>
          <w:rFonts w:ascii="Arial" w:hAnsi="Arial" w:cs="Arial"/>
          <w:sz w:val="24"/>
          <w:szCs w:val="24"/>
        </w:rPr>
        <w:t xml:space="preserve">de conocimiento y </w:t>
      </w:r>
      <w:r w:rsidR="00F67537">
        <w:rPr>
          <w:rFonts w:ascii="Arial" w:hAnsi="Arial" w:cs="Arial"/>
          <w:sz w:val="24"/>
          <w:szCs w:val="24"/>
        </w:rPr>
        <w:t xml:space="preserve">el </w:t>
      </w:r>
      <w:r w:rsidR="00D760D8" w:rsidRPr="00D760D8">
        <w:rPr>
          <w:rFonts w:ascii="Arial" w:hAnsi="Arial" w:cs="Arial"/>
          <w:sz w:val="24"/>
          <w:szCs w:val="24"/>
        </w:rPr>
        <w:t>desempeño organizacional</w:t>
      </w:r>
      <w:r w:rsidR="00D760D8">
        <w:rPr>
          <w:rFonts w:ascii="Arial" w:hAnsi="Arial" w:cs="Arial"/>
          <w:sz w:val="24"/>
          <w:szCs w:val="24"/>
        </w:rPr>
        <w:t xml:space="preserve">, </w:t>
      </w:r>
      <w:r w:rsidR="00A53DB4" w:rsidRPr="00A53DB4">
        <w:rPr>
          <w:rFonts w:ascii="Arial" w:hAnsi="Arial" w:cs="Arial"/>
          <w:sz w:val="24"/>
          <w:szCs w:val="24"/>
        </w:rPr>
        <w:t>evidencia de la relación entre prácticas</w:t>
      </w:r>
      <w:r w:rsidR="009F1BD0">
        <w:rPr>
          <w:rFonts w:ascii="Arial" w:hAnsi="Arial" w:cs="Arial"/>
          <w:sz w:val="24"/>
          <w:szCs w:val="24"/>
        </w:rPr>
        <w:t xml:space="preserve"> </w:t>
      </w:r>
      <w:r w:rsidR="00A53DB4" w:rsidRPr="00A53DB4">
        <w:rPr>
          <w:rFonts w:ascii="Arial" w:hAnsi="Arial" w:cs="Arial"/>
          <w:sz w:val="24"/>
          <w:szCs w:val="24"/>
        </w:rPr>
        <w:t>de alto desempeño en recursos humanos, aprendizaje</w:t>
      </w:r>
      <w:r w:rsidR="009F1BD0">
        <w:rPr>
          <w:rFonts w:ascii="Arial" w:hAnsi="Arial" w:cs="Arial"/>
          <w:sz w:val="24"/>
          <w:szCs w:val="24"/>
        </w:rPr>
        <w:t xml:space="preserve"> </w:t>
      </w:r>
      <w:r w:rsidR="00A53DB4" w:rsidRPr="00A53DB4">
        <w:rPr>
          <w:rFonts w:ascii="Arial" w:hAnsi="Arial" w:cs="Arial"/>
          <w:sz w:val="24"/>
          <w:szCs w:val="24"/>
        </w:rPr>
        <w:t>organizacional y desempeño del negocio</w:t>
      </w:r>
      <w:r w:rsidR="00A53DB4">
        <w:rPr>
          <w:rFonts w:ascii="Arial" w:hAnsi="Arial" w:cs="Arial"/>
          <w:sz w:val="24"/>
          <w:szCs w:val="24"/>
        </w:rPr>
        <w:t xml:space="preserve">, </w:t>
      </w:r>
      <w:r w:rsidR="00AF761C" w:rsidRPr="000B21FF">
        <w:rPr>
          <w:rFonts w:ascii="Arial" w:hAnsi="Arial" w:cs="Arial"/>
          <w:sz w:val="24"/>
          <w:szCs w:val="24"/>
        </w:rPr>
        <w:t>entre otros.</w:t>
      </w:r>
    </w:p>
    <w:p w:rsidR="006973B4" w:rsidRPr="009F1BD0" w:rsidRDefault="006973B4" w:rsidP="009F1BD0">
      <w:pPr>
        <w:spacing w:after="0" w:line="240" w:lineRule="auto"/>
        <w:jc w:val="both"/>
        <w:rPr>
          <w:rFonts w:ascii="Arial" w:hAnsi="Arial" w:cs="Arial"/>
          <w:sz w:val="16"/>
          <w:szCs w:val="16"/>
        </w:rPr>
      </w:pPr>
    </w:p>
    <w:p w:rsidR="00F67537" w:rsidRDefault="008A351B" w:rsidP="000B21FF">
      <w:pPr>
        <w:spacing w:after="0" w:line="360" w:lineRule="auto"/>
        <w:jc w:val="both"/>
        <w:rPr>
          <w:rFonts w:ascii="Arial" w:hAnsi="Arial" w:cs="Arial"/>
          <w:sz w:val="24"/>
          <w:szCs w:val="24"/>
        </w:rPr>
      </w:pPr>
      <w:r w:rsidRPr="000B21FF">
        <w:rPr>
          <w:rFonts w:ascii="Arial" w:hAnsi="Arial" w:cs="Arial"/>
          <w:sz w:val="24"/>
          <w:szCs w:val="24"/>
        </w:rPr>
        <w:t xml:space="preserve">Estos resultados </w:t>
      </w:r>
      <w:r w:rsidR="0033550D" w:rsidRPr="000B21FF">
        <w:rPr>
          <w:rFonts w:ascii="Arial" w:hAnsi="Arial" w:cs="Arial"/>
          <w:sz w:val="24"/>
          <w:szCs w:val="24"/>
        </w:rPr>
        <w:t xml:space="preserve">dan cuenta del valor que reviste la evaluación del </w:t>
      </w:r>
      <w:r w:rsidR="00F67537">
        <w:rPr>
          <w:rFonts w:ascii="Arial" w:hAnsi="Arial" w:cs="Arial"/>
          <w:sz w:val="24"/>
          <w:szCs w:val="24"/>
        </w:rPr>
        <w:t>a</w:t>
      </w:r>
      <w:r w:rsidR="00CF5320" w:rsidRPr="000B21FF">
        <w:rPr>
          <w:rFonts w:ascii="Arial" w:hAnsi="Arial" w:cs="Arial"/>
          <w:sz w:val="24"/>
          <w:szCs w:val="24"/>
        </w:rPr>
        <w:t xml:space="preserve">prendizaje </w:t>
      </w:r>
      <w:r w:rsidR="00F67537">
        <w:rPr>
          <w:rFonts w:ascii="Arial" w:hAnsi="Arial" w:cs="Arial"/>
          <w:sz w:val="24"/>
          <w:szCs w:val="24"/>
        </w:rPr>
        <w:t>o</w:t>
      </w:r>
      <w:r w:rsidR="00CF5320" w:rsidRPr="000B21FF">
        <w:rPr>
          <w:rFonts w:ascii="Arial" w:hAnsi="Arial" w:cs="Arial"/>
          <w:sz w:val="24"/>
          <w:szCs w:val="24"/>
        </w:rPr>
        <w:t>rganizacional</w:t>
      </w:r>
      <w:r w:rsidR="0033550D" w:rsidRPr="000B21FF">
        <w:rPr>
          <w:rFonts w:ascii="Arial" w:hAnsi="Arial" w:cs="Arial"/>
          <w:sz w:val="24"/>
          <w:szCs w:val="24"/>
        </w:rPr>
        <w:t xml:space="preserve">. </w:t>
      </w:r>
    </w:p>
    <w:p w:rsidR="00F67537" w:rsidRPr="00F67537" w:rsidRDefault="00F67537" w:rsidP="00F67537">
      <w:pPr>
        <w:spacing w:after="0" w:line="240" w:lineRule="auto"/>
        <w:jc w:val="both"/>
        <w:rPr>
          <w:rFonts w:ascii="Arial" w:hAnsi="Arial" w:cs="Arial"/>
          <w:sz w:val="16"/>
          <w:szCs w:val="16"/>
        </w:rPr>
      </w:pPr>
    </w:p>
    <w:p w:rsidR="00157D62" w:rsidRPr="000B21FF" w:rsidRDefault="008A351B" w:rsidP="00F67537">
      <w:pPr>
        <w:spacing w:after="0" w:line="360" w:lineRule="auto"/>
        <w:ind w:left="567"/>
        <w:jc w:val="both"/>
        <w:rPr>
          <w:rFonts w:ascii="Arial" w:hAnsi="Arial" w:cs="Arial"/>
          <w:sz w:val="24"/>
          <w:szCs w:val="24"/>
        </w:rPr>
      </w:pPr>
      <w:r w:rsidRPr="000B21FF">
        <w:rPr>
          <w:rFonts w:ascii="Arial" w:hAnsi="Arial" w:cs="Arial"/>
          <w:sz w:val="24"/>
          <w:szCs w:val="24"/>
        </w:rPr>
        <w:t xml:space="preserve">Si bien </w:t>
      </w:r>
      <w:r w:rsidR="00E30513" w:rsidRPr="000B21FF">
        <w:rPr>
          <w:rFonts w:ascii="Arial" w:hAnsi="Arial" w:cs="Arial"/>
          <w:sz w:val="24"/>
          <w:szCs w:val="24"/>
        </w:rPr>
        <w:t>estas</w:t>
      </w:r>
      <w:r w:rsidRPr="000B21FF">
        <w:rPr>
          <w:rFonts w:ascii="Arial" w:hAnsi="Arial" w:cs="Arial"/>
          <w:sz w:val="24"/>
          <w:szCs w:val="24"/>
        </w:rPr>
        <w:t xml:space="preserve"> experiencias en el contexto </w:t>
      </w:r>
      <w:r w:rsidR="004B7A00" w:rsidRPr="000B21FF">
        <w:rPr>
          <w:rFonts w:ascii="Arial" w:hAnsi="Arial" w:cs="Arial"/>
          <w:sz w:val="24"/>
          <w:szCs w:val="24"/>
        </w:rPr>
        <w:t>universitario</w:t>
      </w:r>
      <w:r w:rsidRPr="000B21FF">
        <w:rPr>
          <w:rFonts w:ascii="Arial" w:hAnsi="Arial" w:cs="Arial"/>
          <w:sz w:val="24"/>
          <w:szCs w:val="24"/>
        </w:rPr>
        <w:t xml:space="preserve"> son pocas</w:t>
      </w:r>
      <w:r w:rsidR="00F67537">
        <w:rPr>
          <w:rFonts w:ascii="Arial" w:hAnsi="Arial" w:cs="Arial"/>
          <w:sz w:val="24"/>
          <w:szCs w:val="24"/>
        </w:rPr>
        <w:t>,</w:t>
      </w:r>
      <w:r w:rsidRPr="000B21FF">
        <w:rPr>
          <w:rFonts w:ascii="Arial" w:hAnsi="Arial" w:cs="Arial"/>
          <w:sz w:val="24"/>
          <w:szCs w:val="24"/>
        </w:rPr>
        <w:t xml:space="preserve"> </w:t>
      </w:r>
      <w:r w:rsidR="003C39DF" w:rsidRPr="000B21FF">
        <w:rPr>
          <w:rFonts w:ascii="Arial" w:hAnsi="Arial" w:cs="Arial"/>
          <w:sz w:val="24"/>
          <w:szCs w:val="24"/>
        </w:rPr>
        <w:t>e</w:t>
      </w:r>
      <w:r w:rsidR="00157D62" w:rsidRPr="000B21FF">
        <w:rPr>
          <w:rFonts w:ascii="Arial" w:hAnsi="Arial" w:cs="Arial"/>
          <w:sz w:val="24"/>
          <w:szCs w:val="24"/>
        </w:rPr>
        <w:t>n la última década se ha experimentado en el ámbito académico un creciente interés por el</w:t>
      </w:r>
      <w:r w:rsidR="006A710B">
        <w:rPr>
          <w:rFonts w:ascii="Arial" w:hAnsi="Arial" w:cs="Arial"/>
          <w:sz w:val="24"/>
          <w:szCs w:val="24"/>
        </w:rPr>
        <w:t xml:space="preserve"> </w:t>
      </w:r>
      <w:r w:rsidR="00157D62" w:rsidRPr="000B21FF">
        <w:rPr>
          <w:rFonts w:ascii="Arial" w:hAnsi="Arial" w:cs="Arial"/>
          <w:sz w:val="24"/>
          <w:szCs w:val="24"/>
        </w:rPr>
        <w:t>desarrollo de una escala de medida que permita valorar</w:t>
      </w:r>
      <w:r w:rsidR="00F67537">
        <w:rPr>
          <w:rFonts w:ascii="Arial" w:hAnsi="Arial" w:cs="Arial"/>
          <w:sz w:val="24"/>
          <w:szCs w:val="24"/>
        </w:rPr>
        <w:t>lo,</w:t>
      </w:r>
      <w:r w:rsidR="00157D62" w:rsidRPr="000B21FF">
        <w:rPr>
          <w:rFonts w:ascii="Arial" w:hAnsi="Arial" w:cs="Arial"/>
          <w:sz w:val="24"/>
          <w:szCs w:val="24"/>
        </w:rPr>
        <w:t xml:space="preserve"> como</w:t>
      </w:r>
      <w:r w:rsidR="006A710B">
        <w:rPr>
          <w:rFonts w:ascii="Arial" w:hAnsi="Arial" w:cs="Arial"/>
          <w:sz w:val="24"/>
          <w:szCs w:val="24"/>
        </w:rPr>
        <w:t xml:space="preserve"> </w:t>
      </w:r>
      <w:r w:rsidR="00157D62" w:rsidRPr="000B21FF">
        <w:rPr>
          <w:rFonts w:ascii="Arial" w:hAnsi="Arial" w:cs="Arial"/>
          <w:sz w:val="24"/>
          <w:szCs w:val="24"/>
        </w:rPr>
        <w:t>una variable latente multidimensional, es decir, compuesta por un conjunto de atributos o</w:t>
      </w:r>
      <w:r w:rsidR="006A710B">
        <w:rPr>
          <w:rFonts w:ascii="Arial" w:hAnsi="Arial" w:cs="Arial"/>
          <w:sz w:val="24"/>
          <w:szCs w:val="24"/>
        </w:rPr>
        <w:t xml:space="preserve"> </w:t>
      </w:r>
      <w:r w:rsidR="00157D62" w:rsidRPr="000B21FF">
        <w:rPr>
          <w:rFonts w:ascii="Arial" w:hAnsi="Arial" w:cs="Arial"/>
          <w:sz w:val="24"/>
          <w:szCs w:val="24"/>
        </w:rPr>
        <w:t xml:space="preserve">dimensiones relacionadas, siendo necesario que la organización presente un alto </w:t>
      </w:r>
      <w:r w:rsidR="00157D62" w:rsidRPr="000B21FF">
        <w:rPr>
          <w:rFonts w:ascii="Arial" w:hAnsi="Arial" w:cs="Arial"/>
          <w:sz w:val="24"/>
          <w:szCs w:val="24"/>
        </w:rPr>
        <w:lastRenderedPageBreak/>
        <w:t>grado en</w:t>
      </w:r>
      <w:r w:rsidR="006A710B">
        <w:rPr>
          <w:rFonts w:ascii="Arial" w:hAnsi="Arial" w:cs="Arial"/>
          <w:sz w:val="24"/>
          <w:szCs w:val="24"/>
        </w:rPr>
        <w:t xml:space="preserve"> </w:t>
      </w:r>
      <w:r w:rsidR="00157D62" w:rsidRPr="000B21FF">
        <w:rPr>
          <w:rFonts w:ascii="Arial" w:hAnsi="Arial" w:cs="Arial"/>
          <w:sz w:val="24"/>
          <w:szCs w:val="24"/>
        </w:rPr>
        <w:t>todas y cada una de las dimensi</w:t>
      </w:r>
      <w:r w:rsidR="00E30513" w:rsidRPr="000B21FF">
        <w:rPr>
          <w:rFonts w:ascii="Arial" w:hAnsi="Arial" w:cs="Arial"/>
          <w:sz w:val="24"/>
          <w:szCs w:val="24"/>
        </w:rPr>
        <w:t xml:space="preserve">ones para afirmar que existe </w:t>
      </w:r>
      <w:r w:rsidR="00F67537">
        <w:rPr>
          <w:rFonts w:ascii="Arial" w:hAnsi="Arial" w:cs="Arial"/>
          <w:sz w:val="24"/>
          <w:szCs w:val="24"/>
        </w:rPr>
        <w:t xml:space="preserve">aprendizaje organizacional </w:t>
      </w:r>
      <w:r w:rsidR="00157D62" w:rsidRPr="000B21FF">
        <w:rPr>
          <w:rFonts w:ascii="Arial" w:hAnsi="Arial" w:cs="Arial"/>
          <w:sz w:val="24"/>
          <w:szCs w:val="24"/>
        </w:rPr>
        <w:t>(Real et al</w:t>
      </w:r>
      <w:r w:rsidR="00F67537">
        <w:rPr>
          <w:rFonts w:ascii="Arial" w:hAnsi="Arial" w:cs="Arial"/>
          <w:sz w:val="24"/>
          <w:szCs w:val="24"/>
        </w:rPr>
        <w:t>.</w:t>
      </w:r>
      <w:r w:rsidR="00157D62" w:rsidRPr="000B21FF">
        <w:rPr>
          <w:rFonts w:ascii="Arial" w:hAnsi="Arial" w:cs="Arial"/>
          <w:sz w:val="24"/>
          <w:szCs w:val="24"/>
        </w:rPr>
        <w:t>, 2006, p.2)</w:t>
      </w:r>
      <w:r w:rsidR="00E30513" w:rsidRPr="000B21FF">
        <w:rPr>
          <w:rFonts w:ascii="Arial" w:hAnsi="Arial" w:cs="Arial"/>
          <w:sz w:val="24"/>
          <w:szCs w:val="24"/>
        </w:rPr>
        <w:t>.</w:t>
      </w:r>
    </w:p>
    <w:p w:rsidR="003C39DF" w:rsidRPr="006A710B" w:rsidRDefault="003C39DF" w:rsidP="00F67537">
      <w:pPr>
        <w:spacing w:after="0" w:line="240" w:lineRule="auto"/>
        <w:ind w:left="567"/>
        <w:jc w:val="both"/>
        <w:rPr>
          <w:rFonts w:ascii="Arial" w:hAnsi="Arial" w:cs="Arial"/>
          <w:sz w:val="16"/>
          <w:szCs w:val="16"/>
        </w:rPr>
      </w:pPr>
    </w:p>
    <w:p w:rsidR="00157D62" w:rsidRPr="000B21FF" w:rsidRDefault="003C39DF" w:rsidP="000B21FF">
      <w:pPr>
        <w:spacing w:after="0" w:line="360" w:lineRule="auto"/>
        <w:jc w:val="both"/>
        <w:rPr>
          <w:rFonts w:ascii="Arial" w:hAnsi="Arial" w:cs="Arial"/>
          <w:sz w:val="24"/>
          <w:szCs w:val="24"/>
        </w:rPr>
      </w:pPr>
      <w:r w:rsidRPr="000B21FF">
        <w:rPr>
          <w:rFonts w:ascii="Arial" w:hAnsi="Arial" w:cs="Arial"/>
          <w:sz w:val="24"/>
          <w:szCs w:val="24"/>
        </w:rPr>
        <w:t xml:space="preserve">Las dimensiones, variables e indicadores que se utilizan para evaluar </w:t>
      </w:r>
      <w:r w:rsidR="00F67537">
        <w:rPr>
          <w:rFonts w:ascii="Arial" w:hAnsi="Arial" w:cs="Arial"/>
          <w:sz w:val="24"/>
          <w:szCs w:val="24"/>
        </w:rPr>
        <w:t xml:space="preserve">dicho aprendizaje </w:t>
      </w:r>
      <w:r w:rsidRPr="000B21FF">
        <w:rPr>
          <w:rFonts w:ascii="Arial" w:hAnsi="Arial" w:cs="Arial"/>
          <w:sz w:val="24"/>
          <w:szCs w:val="24"/>
        </w:rPr>
        <w:t xml:space="preserve">van desde aspectos cuantitativos, cualitativos hasta una variante mixta que contemplan de los anteriores. </w:t>
      </w:r>
      <w:r w:rsidR="008F7ABD" w:rsidRPr="000B21FF">
        <w:rPr>
          <w:rFonts w:ascii="Arial" w:hAnsi="Arial" w:cs="Arial"/>
          <w:sz w:val="24"/>
          <w:szCs w:val="24"/>
        </w:rPr>
        <w:t>Autores como Hoffmann</w:t>
      </w:r>
      <w:r w:rsidR="008F7ABD">
        <w:rPr>
          <w:rFonts w:ascii="Arial" w:hAnsi="Arial" w:cs="Arial"/>
          <w:sz w:val="24"/>
          <w:szCs w:val="24"/>
        </w:rPr>
        <w:t xml:space="preserve"> (</w:t>
      </w:r>
      <w:r w:rsidR="008F7ABD" w:rsidRPr="000B21FF">
        <w:rPr>
          <w:rFonts w:ascii="Arial" w:hAnsi="Arial" w:cs="Arial"/>
          <w:sz w:val="24"/>
          <w:szCs w:val="24"/>
        </w:rPr>
        <w:t>1993</w:t>
      </w:r>
      <w:r w:rsidR="008F7ABD">
        <w:rPr>
          <w:rFonts w:ascii="Arial" w:hAnsi="Arial" w:cs="Arial"/>
          <w:sz w:val="24"/>
          <w:szCs w:val="24"/>
        </w:rPr>
        <w:t xml:space="preserve">) </w:t>
      </w:r>
      <w:r w:rsidR="008F7ABD" w:rsidRPr="000B21FF">
        <w:rPr>
          <w:rFonts w:ascii="Arial" w:hAnsi="Arial" w:cs="Arial"/>
          <w:sz w:val="24"/>
          <w:szCs w:val="24"/>
        </w:rPr>
        <w:t>citado en Schlünzen</w:t>
      </w:r>
      <w:r w:rsidR="008F7ABD">
        <w:rPr>
          <w:rFonts w:ascii="Arial" w:hAnsi="Arial" w:cs="Arial"/>
          <w:sz w:val="24"/>
          <w:szCs w:val="24"/>
        </w:rPr>
        <w:t xml:space="preserve"> (</w:t>
      </w:r>
      <w:r w:rsidR="008F7ABD" w:rsidRPr="000B21FF">
        <w:rPr>
          <w:rFonts w:ascii="Arial" w:hAnsi="Arial" w:cs="Arial"/>
          <w:sz w:val="24"/>
          <w:szCs w:val="24"/>
        </w:rPr>
        <w:t xml:space="preserve">2002, p.5) consideran que </w:t>
      </w:r>
      <w:r w:rsidR="008F7ABD">
        <w:rPr>
          <w:rFonts w:ascii="Arial" w:hAnsi="Arial" w:cs="Arial"/>
          <w:sz w:val="24"/>
          <w:szCs w:val="24"/>
        </w:rPr>
        <w:t>la</w:t>
      </w:r>
      <w:r w:rsidR="008F7ABD" w:rsidRPr="000B21FF">
        <w:rPr>
          <w:rFonts w:ascii="Arial" w:hAnsi="Arial" w:cs="Arial"/>
          <w:sz w:val="24"/>
          <w:szCs w:val="24"/>
        </w:rPr>
        <w:t xml:space="preserve"> evaluación debe contemplar aspectos que van desde la interrelación</w:t>
      </w:r>
      <w:r w:rsidR="008F7ABD">
        <w:rPr>
          <w:rFonts w:ascii="Arial" w:hAnsi="Arial" w:cs="Arial"/>
          <w:sz w:val="24"/>
          <w:szCs w:val="24"/>
        </w:rPr>
        <w:t xml:space="preserve"> </w:t>
      </w:r>
      <w:r w:rsidR="008F7ABD" w:rsidRPr="000B21FF">
        <w:rPr>
          <w:rFonts w:ascii="Arial" w:hAnsi="Arial" w:cs="Arial"/>
          <w:sz w:val="24"/>
          <w:szCs w:val="24"/>
        </w:rPr>
        <w:t>que se</w:t>
      </w:r>
      <w:r w:rsidR="008F7ABD">
        <w:rPr>
          <w:rFonts w:ascii="Arial" w:hAnsi="Arial" w:cs="Arial"/>
          <w:sz w:val="24"/>
          <w:szCs w:val="24"/>
        </w:rPr>
        <w:t xml:space="preserve"> </w:t>
      </w:r>
      <w:r w:rsidR="008F7ABD" w:rsidRPr="000B21FF">
        <w:rPr>
          <w:rFonts w:ascii="Arial" w:hAnsi="Arial" w:cs="Arial"/>
          <w:sz w:val="24"/>
          <w:szCs w:val="24"/>
        </w:rPr>
        <w:t>establece entre los sujetos de la acción: el evaluador y el evaluado, el comportamiento, los</w:t>
      </w:r>
      <w:r w:rsidR="008F7ABD">
        <w:rPr>
          <w:rFonts w:ascii="Arial" w:hAnsi="Arial" w:cs="Arial"/>
          <w:sz w:val="24"/>
          <w:szCs w:val="24"/>
        </w:rPr>
        <w:t xml:space="preserve"> </w:t>
      </w:r>
      <w:r w:rsidR="008F7ABD" w:rsidRPr="000B21FF">
        <w:rPr>
          <w:rFonts w:ascii="Arial" w:hAnsi="Arial" w:cs="Arial"/>
          <w:sz w:val="24"/>
          <w:szCs w:val="24"/>
        </w:rPr>
        <w:t>ideales, los valores, las emociones,</w:t>
      </w:r>
      <w:r w:rsidR="008F7ABD">
        <w:rPr>
          <w:rFonts w:ascii="Arial" w:hAnsi="Arial" w:cs="Arial"/>
          <w:sz w:val="24"/>
          <w:szCs w:val="24"/>
        </w:rPr>
        <w:t xml:space="preserve"> </w:t>
      </w:r>
      <w:r w:rsidR="008F7ABD" w:rsidRPr="000B21FF">
        <w:rPr>
          <w:rFonts w:ascii="Arial" w:hAnsi="Arial" w:cs="Arial"/>
          <w:sz w:val="24"/>
          <w:szCs w:val="24"/>
        </w:rPr>
        <w:t>el perfil y la</w:t>
      </w:r>
      <w:r w:rsidR="008F7ABD">
        <w:rPr>
          <w:rFonts w:ascii="Arial" w:hAnsi="Arial" w:cs="Arial"/>
          <w:sz w:val="24"/>
          <w:szCs w:val="24"/>
        </w:rPr>
        <w:t xml:space="preserve"> </w:t>
      </w:r>
      <w:r w:rsidR="008F7ABD" w:rsidRPr="000B21FF">
        <w:rPr>
          <w:rFonts w:ascii="Arial" w:hAnsi="Arial" w:cs="Arial"/>
          <w:sz w:val="24"/>
          <w:szCs w:val="24"/>
        </w:rPr>
        <w:t>postura profesional); Garvin (1993)</w:t>
      </w:r>
      <w:r w:rsidR="008F7ABD">
        <w:rPr>
          <w:rFonts w:ascii="Arial" w:hAnsi="Arial" w:cs="Arial"/>
          <w:sz w:val="24"/>
          <w:szCs w:val="24"/>
        </w:rPr>
        <w:t>,</w:t>
      </w:r>
      <w:r w:rsidR="008F7ABD" w:rsidRPr="000B21FF">
        <w:rPr>
          <w:rFonts w:ascii="Arial" w:hAnsi="Arial" w:cs="Arial"/>
          <w:sz w:val="24"/>
          <w:szCs w:val="24"/>
        </w:rPr>
        <w:t xml:space="preserve"> en particula</w:t>
      </w:r>
      <w:r w:rsidR="008F7ABD">
        <w:rPr>
          <w:rFonts w:ascii="Arial" w:hAnsi="Arial" w:cs="Arial"/>
          <w:sz w:val="24"/>
          <w:szCs w:val="24"/>
        </w:rPr>
        <w:t>r,</w:t>
      </w:r>
      <w:r w:rsidR="008F7ABD" w:rsidRPr="000B21FF">
        <w:rPr>
          <w:rFonts w:ascii="Arial" w:hAnsi="Arial" w:cs="Arial"/>
          <w:sz w:val="24"/>
          <w:szCs w:val="24"/>
        </w:rPr>
        <w:t xml:space="preserve"> define el proceso de evaluación del aprendizaje en una</w:t>
      </w:r>
      <w:r w:rsidR="008F7ABD">
        <w:rPr>
          <w:rFonts w:ascii="Arial" w:hAnsi="Arial" w:cs="Arial"/>
          <w:sz w:val="24"/>
          <w:szCs w:val="24"/>
        </w:rPr>
        <w:t xml:space="preserve"> </w:t>
      </w:r>
      <w:r w:rsidR="008F7ABD" w:rsidRPr="000B21FF">
        <w:rPr>
          <w:rFonts w:ascii="Arial" w:hAnsi="Arial" w:cs="Arial"/>
          <w:sz w:val="24"/>
          <w:szCs w:val="24"/>
        </w:rPr>
        <w:t>organización en tres pasos: el cognitivo, el procedimental y el de desempeño</w:t>
      </w:r>
      <w:r w:rsidR="008F7ABD">
        <w:rPr>
          <w:rFonts w:ascii="Arial" w:hAnsi="Arial" w:cs="Arial"/>
          <w:sz w:val="24"/>
          <w:szCs w:val="24"/>
        </w:rPr>
        <w:t>;</w:t>
      </w:r>
      <w:r w:rsidR="008F7ABD" w:rsidRPr="000B21FF">
        <w:rPr>
          <w:rFonts w:ascii="Arial" w:hAnsi="Arial" w:cs="Arial"/>
          <w:sz w:val="24"/>
          <w:szCs w:val="24"/>
        </w:rPr>
        <w:t xml:space="preserve"> es decir, desde determinar el comportamiento del aprendiz conforme a los</w:t>
      </w:r>
      <w:r w:rsidR="008F7ABD">
        <w:rPr>
          <w:rFonts w:ascii="Arial" w:hAnsi="Arial" w:cs="Arial"/>
          <w:sz w:val="24"/>
          <w:szCs w:val="24"/>
        </w:rPr>
        <w:t xml:space="preserve"> </w:t>
      </w:r>
      <w:r w:rsidR="008F7ABD" w:rsidRPr="000B21FF">
        <w:rPr>
          <w:rFonts w:ascii="Arial" w:hAnsi="Arial" w:cs="Arial"/>
          <w:sz w:val="24"/>
          <w:szCs w:val="24"/>
        </w:rPr>
        <w:t>procesos psíquicos, la observación del comportamiento del trabajador en su puesto de trabajo</w:t>
      </w:r>
      <w:r w:rsidR="008F7ABD">
        <w:rPr>
          <w:rFonts w:ascii="Arial" w:hAnsi="Arial" w:cs="Arial"/>
          <w:sz w:val="24"/>
          <w:szCs w:val="24"/>
        </w:rPr>
        <w:t xml:space="preserve"> </w:t>
      </w:r>
      <w:r w:rsidR="008F7ABD" w:rsidRPr="000B21FF">
        <w:rPr>
          <w:rFonts w:ascii="Arial" w:hAnsi="Arial" w:cs="Arial"/>
          <w:sz w:val="24"/>
          <w:szCs w:val="24"/>
        </w:rPr>
        <w:t>a los efectos del proceso de formación en la organización traducidos en indicadores</w:t>
      </w:r>
      <w:r w:rsidR="008F7ABD">
        <w:rPr>
          <w:rFonts w:ascii="Arial" w:hAnsi="Arial" w:cs="Arial"/>
          <w:sz w:val="24"/>
          <w:szCs w:val="24"/>
        </w:rPr>
        <w:t xml:space="preserve"> </w:t>
      </w:r>
      <w:r w:rsidR="008F7ABD" w:rsidRPr="000B21FF">
        <w:rPr>
          <w:rFonts w:ascii="Arial" w:hAnsi="Arial" w:cs="Arial"/>
          <w:sz w:val="24"/>
          <w:szCs w:val="24"/>
        </w:rPr>
        <w:t>de calidad, de satisfacción del cliente, desarrollo de nuevos productos, número de</w:t>
      </w:r>
      <w:r w:rsidR="008F7ABD">
        <w:rPr>
          <w:rFonts w:ascii="Arial" w:hAnsi="Arial" w:cs="Arial"/>
          <w:sz w:val="24"/>
          <w:szCs w:val="24"/>
        </w:rPr>
        <w:t xml:space="preserve"> </w:t>
      </w:r>
      <w:r w:rsidR="008F7ABD" w:rsidRPr="000B21FF">
        <w:rPr>
          <w:rFonts w:ascii="Arial" w:hAnsi="Arial" w:cs="Arial"/>
          <w:sz w:val="24"/>
          <w:szCs w:val="24"/>
        </w:rPr>
        <w:t xml:space="preserve">sugerencias entre otros y ganancias tangibles. </w:t>
      </w:r>
    </w:p>
    <w:p w:rsidR="004643A2" w:rsidRPr="006A710B" w:rsidRDefault="004643A2" w:rsidP="006A710B">
      <w:pPr>
        <w:autoSpaceDE w:val="0"/>
        <w:autoSpaceDN w:val="0"/>
        <w:adjustRightInd w:val="0"/>
        <w:spacing w:after="0" w:line="240" w:lineRule="auto"/>
        <w:jc w:val="both"/>
        <w:rPr>
          <w:rFonts w:ascii="Arial" w:hAnsi="Arial" w:cs="Arial"/>
          <w:bCs/>
          <w:sz w:val="16"/>
          <w:szCs w:val="16"/>
          <w:highlight w:val="yellow"/>
        </w:rPr>
      </w:pPr>
    </w:p>
    <w:p w:rsidR="00230AFE" w:rsidRPr="000B21FF" w:rsidRDefault="004643A2" w:rsidP="00897577">
      <w:pPr>
        <w:autoSpaceDE w:val="0"/>
        <w:autoSpaceDN w:val="0"/>
        <w:adjustRightInd w:val="0"/>
        <w:spacing w:after="0" w:line="360" w:lineRule="auto"/>
        <w:jc w:val="both"/>
        <w:rPr>
          <w:rFonts w:ascii="Arial" w:hAnsi="Arial" w:cs="Arial"/>
          <w:bCs/>
          <w:sz w:val="24"/>
          <w:szCs w:val="24"/>
        </w:rPr>
      </w:pPr>
      <w:r w:rsidRPr="000B21FF">
        <w:rPr>
          <w:rFonts w:ascii="Arial" w:hAnsi="Arial" w:cs="Arial"/>
          <w:bCs/>
          <w:sz w:val="24"/>
          <w:szCs w:val="24"/>
        </w:rPr>
        <w:t xml:space="preserve">Autores como </w:t>
      </w:r>
      <w:r w:rsidR="00230AFE" w:rsidRPr="00BB1FE2">
        <w:rPr>
          <w:rFonts w:ascii="Arial" w:hAnsi="Arial" w:cs="Arial"/>
          <w:bCs/>
          <w:sz w:val="24"/>
          <w:szCs w:val="24"/>
        </w:rPr>
        <w:t>Castañeda y Fernández (2007)</w:t>
      </w:r>
      <w:r w:rsidR="00BB1FE2" w:rsidRPr="00BB1FE2">
        <w:rPr>
          <w:rFonts w:ascii="Arial" w:hAnsi="Arial" w:cs="Arial"/>
          <w:bCs/>
          <w:sz w:val="24"/>
          <w:szCs w:val="24"/>
        </w:rPr>
        <w:t>,</w:t>
      </w:r>
      <w:r w:rsidR="00230AFE" w:rsidRPr="000B21FF">
        <w:rPr>
          <w:rFonts w:ascii="Arial" w:hAnsi="Arial" w:cs="Arial"/>
          <w:bCs/>
          <w:sz w:val="24"/>
          <w:szCs w:val="24"/>
        </w:rPr>
        <w:t xml:space="preserve"> Stable (2012)</w:t>
      </w:r>
      <w:r w:rsidR="00BB1FE2">
        <w:rPr>
          <w:rFonts w:ascii="Arial" w:hAnsi="Arial" w:cs="Arial"/>
          <w:bCs/>
          <w:sz w:val="24"/>
          <w:szCs w:val="24"/>
        </w:rPr>
        <w:t>,</w:t>
      </w:r>
      <w:r w:rsidR="00F67537">
        <w:rPr>
          <w:rFonts w:ascii="Arial" w:hAnsi="Arial" w:cs="Arial"/>
          <w:bCs/>
          <w:sz w:val="24"/>
          <w:szCs w:val="24"/>
        </w:rPr>
        <w:t xml:space="preserve"> </w:t>
      </w:r>
      <w:r w:rsidR="00BB1FE2" w:rsidRPr="000B21FF">
        <w:rPr>
          <w:rFonts w:ascii="Arial" w:hAnsi="Arial" w:cs="Arial"/>
          <w:bCs/>
          <w:sz w:val="24"/>
          <w:szCs w:val="24"/>
        </w:rPr>
        <w:t xml:space="preserve">Prieto (2003) </w:t>
      </w:r>
      <w:r w:rsidR="00230AFE" w:rsidRPr="000B21FF">
        <w:rPr>
          <w:rFonts w:ascii="Arial" w:hAnsi="Arial" w:cs="Arial"/>
          <w:bCs/>
          <w:sz w:val="24"/>
          <w:szCs w:val="24"/>
        </w:rPr>
        <w:t xml:space="preserve">entre otros, valoran como condicionantes del </w:t>
      </w:r>
      <w:r w:rsidR="00F67537">
        <w:rPr>
          <w:rFonts w:ascii="Arial" w:hAnsi="Arial" w:cs="Arial"/>
          <w:bCs/>
          <w:sz w:val="24"/>
          <w:szCs w:val="24"/>
        </w:rPr>
        <w:t>a</w:t>
      </w:r>
      <w:r w:rsidR="00CF5320" w:rsidRPr="000B21FF">
        <w:rPr>
          <w:rFonts w:ascii="Arial" w:hAnsi="Arial" w:cs="Arial"/>
          <w:bCs/>
          <w:sz w:val="24"/>
          <w:szCs w:val="24"/>
        </w:rPr>
        <w:t xml:space="preserve">prendizaje </w:t>
      </w:r>
      <w:r w:rsidR="00F67537">
        <w:rPr>
          <w:rFonts w:ascii="Arial" w:hAnsi="Arial" w:cs="Arial"/>
          <w:bCs/>
          <w:sz w:val="24"/>
          <w:szCs w:val="24"/>
        </w:rPr>
        <w:t>o</w:t>
      </w:r>
      <w:r w:rsidR="00CF5320" w:rsidRPr="000B21FF">
        <w:rPr>
          <w:rFonts w:ascii="Arial" w:hAnsi="Arial" w:cs="Arial"/>
          <w:bCs/>
          <w:sz w:val="24"/>
          <w:szCs w:val="24"/>
        </w:rPr>
        <w:t>rganizacional</w:t>
      </w:r>
      <w:r w:rsidR="00230AFE" w:rsidRPr="000B21FF">
        <w:rPr>
          <w:rFonts w:ascii="Arial" w:hAnsi="Arial" w:cs="Arial"/>
          <w:bCs/>
          <w:sz w:val="24"/>
          <w:szCs w:val="24"/>
        </w:rPr>
        <w:t xml:space="preserve"> las variables: procesos, relaciones, organización del trabajo, liderazgo,</w:t>
      </w:r>
      <w:r w:rsidR="00BB1FE2">
        <w:rPr>
          <w:rFonts w:ascii="Arial" w:hAnsi="Arial" w:cs="Arial"/>
          <w:bCs/>
          <w:sz w:val="24"/>
          <w:szCs w:val="24"/>
        </w:rPr>
        <w:t xml:space="preserve"> formación, transferencia de información,</w:t>
      </w:r>
      <w:r w:rsidR="006A710B">
        <w:rPr>
          <w:rFonts w:ascii="Arial" w:hAnsi="Arial" w:cs="Arial"/>
          <w:bCs/>
          <w:sz w:val="24"/>
          <w:szCs w:val="24"/>
        </w:rPr>
        <w:t xml:space="preserve"> </w:t>
      </w:r>
      <w:r w:rsidR="006D2F8C">
        <w:rPr>
          <w:rFonts w:ascii="Arial" w:hAnsi="Arial" w:cs="Arial"/>
          <w:bCs/>
          <w:sz w:val="24"/>
          <w:szCs w:val="24"/>
        </w:rPr>
        <w:t xml:space="preserve">cultura del aprendizaje, </w:t>
      </w:r>
      <w:r w:rsidR="00230AFE" w:rsidRPr="000B21FF">
        <w:rPr>
          <w:rFonts w:ascii="Arial" w:hAnsi="Arial" w:cs="Arial"/>
          <w:bCs/>
          <w:sz w:val="24"/>
          <w:szCs w:val="24"/>
        </w:rPr>
        <w:t>trabajo en equipo,</w:t>
      </w:r>
      <w:r w:rsidR="006A710B">
        <w:rPr>
          <w:rFonts w:ascii="Arial" w:hAnsi="Arial" w:cs="Arial"/>
          <w:bCs/>
          <w:sz w:val="24"/>
          <w:szCs w:val="24"/>
        </w:rPr>
        <w:t xml:space="preserve"> </w:t>
      </w:r>
      <w:r w:rsidR="00230AFE" w:rsidRPr="000B21FF">
        <w:rPr>
          <w:rFonts w:ascii="Arial" w:hAnsi="Arial" w:cs="Arial"/>
          <w:bCs/>
          <w:sz w:val="24"/>
          <w:szCs w:val="24"/>
        </w:rPr>
        <w:t>cultura organizacional, estrategia, tecnología de información, estructura organizativa y stock de conocimiento - individual, grupal y organizacional -, memoria organizacional, creatividad, estrategia, innovación.</w:t>
      </w:r>
      <w:r w:rsidR="00D56FA4">
        <w:rPr>
          <w:rFonts w:ascii="Arial" w:hAnsi="Arial" w:cs="Arial"/>
          <w:bCs/>
          <w:sz w:val="24"/>
          <w:szCs w:val="24"/>
        </w:rPr>
        <w:t xml:space="preserve"> Por otra parte</w:t>
      </w:r>
      <w:r w:rsidR="00F67537">
        <w:rPr>
          <w:rFonts w:ascii="Arial" w:hAnsi="Arial" w:cs="Arial"/>
          <w:bCs/>
          <w:sz w:val="24"/>
          <w:szCs w:val="24"/>
        </w:rPr>
        <w:t>,</w:t>
      </w:r>
      <w:r w:rsidR="00D56FA4">
        <w:rPr>
          <w:rFonts w:ascii="Arial" w:hAnsi="Arial" w:cs="Arial"/>
          <w:bCs/>
          <w:sz w:val="24"/>
          <w:szCs w:val="24"/>
        </w:rPr>
        <w:t xml:space="preserve"> las investigaciones en este campo </w:t>
      </w:r>
      <w:r w:rsidR="00897577">
        <w:rPr>
          <w:rFonts w:ascii="Arial" w:hAnsi="Arial" w:cs="Arial"/>
          <w:bCs/>
          <w:sz w:val="24"/>
          <w:szCs w:val="24"/>
        </w:rPr>
        <w:t xml:space="preserve">realizadas por </w:t>
      </w:r>
      <w:r w:rsidR="00897577" w:rsidRPr="00897577">
        <w:rPr>
          <w:rFonts w:ascii="Arial" w:hAnsi="Arial" w:cs="Arial"/>
          <w:bCs/>
          <w:sz w:val="24"/>
          <w:szCs w:val="24"/>
        </w:rPr>
        <w:t>Pereira y Guimaraes</w:t>
      </w:r>
      <w:r w:rsidR="006A710B">
        <w:rPr>
          <w:rFonts w:ascii="Arial" w:hAnsi="Arial" w:cs="Arial"/>
          <w:bCs/>
          <w:sz w:val="24"/>
          <w:szCs w:val="24"/>
        </w:rPr>
        <w:t xml:space="preserve"> </w:t>
      </w:r>
      <w:r w:rsidR="00897577" w:rsidRPr="00897577">
        <w:rPr>
          <w:rFonts w:ascii="Arial" w:hAnsi="Arial" w:cs="Arial"/>
          <w:bCs/>
          <w:sz w:val="24"/>
          <w:szCs w:val="24"/>
        </w:rPr>
        <w:t>(</w:t>
      </w:r>
      <w:r w:rsidR="00897577">
        <w:rPr>
          <w:rFonts w:ascii="Arial" w:hAnsi="Arial" w:cs="Arial"/>
          <w:bCs/>
          <w:sz w:val="24"/>
          <w:szCs w:val="24"/>
        </w:rPr>
        <w:t>en Castañeda y Fernández</w:t>
      </w:r>
      <w:r w:rsidR="00D60A3A">
        <w:rPr>
          <w:rFonts w:ascii="Arial" w:hAnsi="Arial" w:cs="Arial"/>
          <w:bCs/>
          <w:sz w:val="24"/>
          <w:szCs w:val="24"/>
        </w:rPr>
        <w:t xml:space="preserve">, </w:t>
      </w:r>
      <w:r w:rsidR="00897577">
        <w:rPr>
          <w:rFonts w:ascii="Arial" w:hAnsi="Arial" w:cs="Arial"/>
          <w:bCs/>
          <w:sz w:val="24"/>
          <w:szCs w:val="24"/>
        </w:rPr>
        <w:t>2007</w:t>
      </w:r>
      <w:r w:rsidR="00D60A3A">
        <w:rPr>
          <w:rFonts w:ascii="Arial" w:hAnsi="Arial" w:cs="Arial"/>
          <w:bCs/>
          <w:sz w:val="24"/>
          <w:szCs w:val="24"/>
        </w:rPr>
        <w:t>, p.</w:t>
      </w:r>
      <w:r w:rsidR="0079352E">
        <w:rPr>
          <w:rFonts w:ascii="Arial" w:hAnsi="Arial" w:cs="Arial"/>
          <w:bCs/>
          <w:sz w:val="24"/>
          <w:szCs w:val="24"/>
        </w:rPr>
        <w:t xml:space="preserve"> </w:t>
      </w:r>
      <w:r w:rsidR="00D60A3A">
        <w:rPr>
          <w:rFonts w:ascii="Arial" w:hAnsi="Arial" w:cs="Arial"/>
          <w:bCs/>
          <w:sz w:val="24"/>
          <w:szCs w:val="24"/>
        </w:rPr>
        <w:t>249)</w:t>
      </w:r>
      <w:r w:rsidR="00F67537">
        <w:rPr>
          <w:rFonts w:ascii="Arial" w:hAnsi="Arial" w:cs="Arial"/>
          <w:bCs/>
          <w:sz w:val="24"/>
          <w:szCs w:val="24"/>
        </w:rPr>
        <w:t xml:space="preserve"> </w:t>
      </w:r>
      <w:r w:rsidR="00D56FA4">
        <w:rPr>
          <w:rFonts w:ascii="Arial" w:hAnsi="Arial" w:cs="Arial"/>
          <w:bCs/>
          <w:sz w:val="24"/>
          <w:szCs w:val="24"/>
        </w:rPr>
        <w:t xml:space="preserve">han </w:t>
      </w:r>
      <w:r w:rsidR="00621AE5">
        <w:rPr>
          <w:rFonts w:ascii="Arial" w:hAnsi="Arial" w:cs="Arial"/>
          <w:bCs/>
          <w:sz w:val="24"/>
          <w:szCs w:val="24"/>
        </w:rPr>
        <w:t>puesto de relieve</w:t>
      </w:r>
      <w:r w:rsidR="00D56FA4">
        <w:rPr>
          <w:rFonts w:ascii="Arial" w:hAnsi="Arial" w:cs="Arial"/>
          <w:bCs/>
          <w:sz w:val="24"/>
          <w:szCs w:val="24"/>
        </w:rPr>
        <w:t xml:space="preserve"> que existe una correlación positiva entre </w:t>
      </w:r>
      <w:r w:rsidR="00D56FA4" w:rsidRPr="00D56FA4">
        <w:rPr>
          <w:rFonts w:ascii="Arial" w:hAnsi="Arial" w:cs="Arial"/>
          <w:bCs/>
          <w:sz w:val="24"/>
          <w:szCs w:val="24"/>
        </w:rPr>
        <w:t>el potencial de aprendizaje organizacional y la calidad de</w:t>
      </w:r>
      <w:r w:rsidR="00F67537">
        <w:rPr>
          <w:rFonts w:ascii="Arial" w:hAnsi="Arial" w:cs="Arial"/>
          <w:bCs/>
          <w:sz w:val="24"/>
          <w:szCs w:val="24"/>
        </w:rPr>
        <w:t xml:space="preserve"> </w:t>
      </w:r>
      <w:r w:rsidR="00D56FA4" w:rsidRPr="00D56FA4">
        <w:rPr>
          <w:rFonts w:ascii="Arial" w:hAnsi="Arial" w:cs="Arial"/>
          <w:bCs/>
          <w:sz w:val="24"/>
          <w:szCs w:val="24"/>
        </w:rPr>
        <w:t>la gestión.</w:t>
      </w:r>
    </w:p>
    <w:p w:rsidR="00E60ACB" w:rsidRPr="006A710B" w:rsidRDefault="00E60ACB" w:rsidP="00F67537">
      <w:pPr>
        <w:spacing w:after="0" w:line="240" w:lineRule="auto"/>
        <w:jc w:val="both"/>
        <w:rPr>
          <w:rFonts w:ascii="Arial" w:hAnsi="Arial" w:cs="Arial"/>
          <w:sz w:val="16"/>
          <w:szCs w:val="16"/>
        </w:rPr>
      </w:pPr>
    </w:p>
    <w:p w:rsidR="004643A2" w:rsidRPr="000B21FF" w:rsidRDefault="004643A2" w:rsidP="000B21FF">
      <w:pPr>
        <w:spacing w:after="0" w:line="360" w:lineRule="auto"/>
        <w:jc w:val="both"/>
        <w:rPr>
          <w:rFonts w:ascii="Arial" w:hAnsi="Arial" w:cs="Arial"/>
          <w:sz w:val="24"/>
          <w:szCs w:val="24"/>
        </w:rPr>
      </w:pPr>
      <w:r w:rsidRPr="000B21FF">
        <w:rPr>
          <w:rFonts w:ascii="Arial" w:hAnsi="Arial" w:cs="Arial"/>
          <w:bCs/>
          <w:sz w:val="24"/>
          <w:szCs w:val="24"/>
        </w:rPr>
        <w:t>Es apreciable la gran dispersión sobre el tema y el poco consenso para definir las dimensiones del aprendizaje</w:t>
      </w:r>
      <w:r w:rsidR="00F67537">
        <w:rPr>
          <w:rFonts w:ascii="Arial" w:hAnsi="Arial" w:cs="Arial"/>
          <w:bCs/>
          <w:sz w:val="24"/>
          <w:szCs w:val="24"/>
        </w:rPr>
        <w:t>;</w:t>
      </w:r>
      <w:r w:rsidRPr="000B21FF">
        <w:rPr>
          <w:rFonts w:ascii="Arial" w:hAnsi="Arial" w:cs="Arial"/>
          <w:bCs/>
          <w:sz w:val="24"/>
          <w:szCs w:val="24"/>
        </w:rPr>
        <w:t xml:space="preserve"> sin embargo, todos concuerdan en la necesidad de evaluarlo conforme a criterios establecidos para este </w:t>
      </w:r>
      <w:r w:rsidRPr="00FD507E">
        <w:rPr>
          <w:rFonts w:ascii="Arial" w:hAnsi="Arial" w:cs="Arial"/>
          <w:bCs/>
          <w:sz w:val="24"/>
          <w:szCs w:val="24"/>
        </w:rPr>
        <w:t>efecto.</w:t>
      </w:r>
      <w:r w:rsidR="006A710B">
        <w:rPr>
          <w:rFonts w:ascii="Arial" w:hAnsi="Arial" w:cs="Arial"/>
          <w:bCs/>
          <w:sz w:val="24"/>
          <w:szCs w:val="24"/>
        </w:rPr>
        <w:t xml:space="preserve"> </w:t>
      </w:r>
      <w:r w:rsidRPr="000B21FF">
        <w:rPr>
          <w:rFonts w:ascii="Arial" w:hAnsi="Arial" w:cs="Arial"/>
          <w:bCs/>
          <w:sz w:val="24"/>
          <w:szCs w:val="24"/>
        </w:rPr>
        <w:t>Consideramos que tal proceso requeriría del concurso de especialistas o expertos que sean capaces de identificar aquellas áreas o aspectos relevantes para la</w:t>
      </w:r>
      <w:r w:rsidR="00DF2F5D" w:rsidRPr="000B21FF">
        <w:rPr>
          <w:rFonts w:ascii="Arial" w:hAnsi="Arial" w:cs="Arial"/>
          <w:bCs/>
          <w:sz w:val="24"/>
          <w:szCs w:val="24"/>
        </w:rPr>
        <w:t xml:space="preserve"> organización</w:t>
      </w:r>
      <w:r w:rsidR="00F67537">
        <w:rPr>
          <w:rFonts w:ascii="Arial" w:hAnsi="Arial" w:cs="Arial"/>
          <w:bCs/>
          <w:sz w:val="24"/>
          <w:szCs w:val="24"/>
        </w:rPr>
        <w:t>,</w:t>
      </w:r>
      <w:r w:rsidR="00DF2F5D" w:rsidRPr="000B21FF">
        <w:rPr>
          <w:rFonts w:ascii="Arial" w:hAnsi="Arial" w:cs="Arial"/>
          <w:bCs/>
          <w:sz w:val="24"/>
          <w:szCs w:val="24"/>
        </w:rPr>
        <w:t xml:space="preserve"> donde se definen el éxito de la misma y de ahí identificar las variables o dimensiones a medir.</w:t>
      </w:r>
    </w:p>
    <w:p w:rsidR="00FF0529" w:rsidRPr="006A710B" w:rsidRDefault="00FF0529" w:rsidP="006A710B">
      <w:pPr>
        <w:spacing w:after="0" w:line="240" w:lineRule="auto"/>
        <w:jc w:val="both"/>
        <w:rPr>
          <w:rFonts w:ascii="Arial" w:hAnsi="Arial" w:cs="Arial"/>
          <w:bCs/>
          <w:sz w:val="16"/>
          <w:szCs w:val="16"/>
        </w:rPr>
      </w:pPr>
    </w:p>
    <w:p w:rsidR="001E4234" w:rsidRPr="000B21FF" w:rsidRDefault="00A029BB" w:rsidP="000B21FF">
      <w:pPr>
        <w:spacing w:after="0" w:line="360" w:lineRule="auto"/>
        <w:jc w:val="both"/>
        <w:rPr>
          <w:rFonts w:ascii="Arial" w:hAnsi="Arial" w:cs="Arial"/>
          <w:bCs/>
          <w:sz w:val="24"/>
          <w:szCs w:val="24"/>
        </w:rPr>
      </w:pPr>
      <w:r w:rsidRPr="000B21FF">
        <w:rPr>
          <w:rFonts w:ascii="Arial" w:hAnsi="Arial" w:cs="Arial"/>
          <w:bCs/>
          <w:sz w:val="24"/>
          <w:szCs w:val="24"/>
        </w:rPr>
        <w:t>L</w:t>
      </w:r>
      <w:r w:rsidR="001E4234" w:rsidRPr="000B21FF">
        <w:rPr>
          <w:rFonts w:ascii="Arial" w:hAnsi="Arial" w:cs="Arial"/>
          <w:bCs/>
          <w:sz w:val="24"/>
          <w:szCs w:val="24"/>
        </w:rPr>
        <w:t xml:space="preserve">a evaluación del </w:t>
      </w:r>
      <w:r w:rsidR="00F67537">
        <w:rPr>
          <w:rFonts w:ascii="Arial" w:hAnsi="Arial" w:cs="Arial"/>
          <w:bCs/>
          <w:sz w:val="24"/>
          <w:szCs w:val="24"/>
        </w:rPr>
        <w:t>a</w:t>
      </w:r>
      <w:r w:rsidR="00CF5320" w:rsidRPr="000B21FF">
        <w:rPr>
          <w:rFonts w:ascii="Arial" w:hAnsi="Arial" w:cs="Arial"/>
          <w:bCs/>
          <w:sz w:val="24"/>
          <w:szCs w:val="24"/>
        </w:rPr>
        <w:t xml:space="preserve">prendizaje </w:t>
      </w:r>
      <w:r w:rsidR="00F67537">
        <w:rPr>
          <w:rFonts w:ascii="Arial" w:hAnsi="Arial" w:cs="Arial"/>
          <w:bCs/>
          <w:sz w:val="24"/>
          <w:szCs w:val="24"/>
        </w:rPr>
        <w:t>o</w:t>
      </w:r>
      <w:r w:rsidR="00CF5320" w:rsidRPr="000B21FF">
        <w:rPr>
          <w:rFonts w:ascii="Arial" w:hAnsi="Arial" w:cs="Arial"/>
          <w:bCs/>
          <w:sz w:val="24"/>
          <w:szCs w:val="24"/>
        </w:rPr>
        <w:t>rganizacional</w:t>
      </w:r>
      <w:r w:rsidR="001E4234" w:rsidRPr="000B21FF">
        <w:rPr>
          <w:rFonts w:ascii="Arial" w:hAnsi="Arial" w:cs="Arial"/>
          <w:bCs/>
          <w:sz w:val="24"/>
          <w:szCs w:val="24"/>
        </w:rPr>
        <w:t xml:space="preserve"> es un tema necesario para las organizaciones actuales, por lo que todo esfuerzo para incluir esta práctica en las mismas es poco. Por otro lado, se debe tener en cuenta que son múltiples las variables que inciden en el aprendizaje, como múltiples y a la vez contextualizados han de ser los análisis a tal efecto, en aras de lograr un resultado lo suficientemente certero como para que las organizaciones puedan reconocer el éxito de sus prácticas y el desarrollo alcanzado. </w:t>
      </w:r>
    </w:p>
    <w:p w:rsidR="001E4234" w:rsidRPr="006A710B" w:rsidRDefault="001E4234" w:rsidP="006A710B">
      <w:pPr>
        <w:spacing w:after="0" w:line="240" w:lineRule="auto"/>
        <w:jc w:val="both"/>
        <w:rPr>
          <w:rFonts w:ascii="Arial" w:hAnsi="Arial" w:cs="Arial"/>
          <w:bCs/>
          <w:sz w:val="16"/>
          <w:szCs w:val="16"/>
          <w:highlight w:val="yellow"/>
        </w:rPr>
      </w:pPr>
    </w:p>
    <w:p w:rsidR="00CC5BB9" w:rsidRDefault="00CC5BB9" w:rsidP="000B21FF">
      <w:pPr>
        <w:spacing w:after="0" w:line="360" w:lineRule="auto"/>
        <w:jc w:val="both"/>
        <w:rPr>
          <w:rFonts w:ascii="Arial" w:hAnsi="Arial" w:cs="Arial"/>
          <w:sz w:val="24"/>
          <w:szCs w:val="24"/>
        </w:rPr>
      </w:pPr>
      <w:r>
        <w:rPr>
          <w:rFonts w:ascii="Arial" w:hAnsi="Arial" w:cs="Arial"/>
          <w:sz w:val="24"/>
          <w:szCs w:val="24"/>
        </w:rPr>
        <w:t xml:space="preserve">Plantean </w:t>
      </w:r>
      <w:r w:rsidRPr="00CC5BB9">
        <w:rPr>
          <w:rFonts w:ascii="Arial" w:hAnsi="Arial" w:cs="Arial"/>
          <w:sz w:val="24"/>
          <w:szCs w:val="24"/>
        </w:rPr>
        <w:t xml:space="preserve">Fernández y Álvarez </w:t>
      </w:r>
      <w:r>
        <w:rPr>
          <w:rFonts w:ascii="Arial" w:hAnsi="Arial" w:cs="Arial"/>
          <w:sz w:val="24"/>
          <w:szCs w:val="24"/>
        </w:rPr>
        <w:t>que:</w:t>
      </w:r>
    </w:p>
    <w:p w:rsidR="00CC5BB9" w:rsidRPr="006A710B" w:rsidRDefault="00CC5BB9" w:rsidP="006A710B">
      <w:pPr>
        <w:spacing w:after="0" w:line="240" w:lineRule="auto"/>
        <w:jc w:val="both"/>
        <w:rPr>
          <w:rFonts w:ascii="Arial" w:hAnsi="Arial" w:cs="Arial"/>
          <w:sz w:val="16"/>
          <w:szCs w:val="16"/>
        </w:rPr>
      </w:pPr>
    </w:p>
    <w:p w:rsidR="00157D62" w:rsidRPr="000B21FF" w:rsidRDefault="00CC5BB9" w:rsidP="00CC5BB9">
      <w:pPr>
        <w:spacing w:after="0" w:line="360" w:lineRule="auto"/>
        <w:ind w:left="567"/>
        <w:jc w:val="both"/>
        <w:rPr>
          <w:rFonts w:ascii="Arial" w:hAnsi="Arial" w:cs="Arial"/>
          <w:sz w:val="24"/>
          <w:szCs w:val="24"/>
        </w:rPr>
      </w:pPr>
      <w:r w:rsidRPr="00CC5BB9">
        <w:rPr>
          <w:rFonts w:ascii="Arial" w:hAnsi="Arial" w:cs="Arial"/>
          <w:sz w:val="24"/>
          <w:szCs w:val="24"/>
        </w:rPr>
        <w:t>Las IES son organizaciones educativas y como tales comparten elementos y características</w:t>
      </w:r>
      <w:r w:rsidR="006A710B">
        <w:rPr>
          <w:rFonts w:ascii="Arial" w:hAnsi="Arial" w:cs="Arial"/>
          <w:sz w:val="24"/>
          <w:szCs w:val="24"/>
        </w:rPr>
        <w:t xml:space="preserve"> </w:t>
      </w:r>
      <w:r w:rsidRPr="00CC5BB9">
        <w:rPr>
          <w:rFonts w:ascii="Arial" w:hAnsi="Arial" w:cs="Arial"/>
          <w:sz w:val="24"/>
          <w:szCs w:val="24"/>
        </w:rPr>
        <w:t>comunes a todo sistema social, tales como, una razón de ser, tipificada en su misión; el concebirse como sistema social abierto que incorpora y procesa recursos para derivar un producto; la complejidad de un macrosistema compuesto por subsistemas; la realidad de la interdependencia con el entorno; y la necesidad de estar siempre atenta a lo que ocurre para ajustar sus planes y programas</w:t>
      </w:r>
      <w:r w:rsidR="00F67537">
        <w:rPr>
          <w:rFonts w:ascii="Arial" w:hAnsi="Arial" w:cs="Arial"/>
          <w:sz w:val="24"/>
          <w:szCs w:val="24"/>
        </w:rPr>
        <w:t xml:space="preserve"> </w:t>
      </w:r>
      <w:r w:rsidR="00157D62" w:rsidRPr="000B21FF">
        <w:rPr>
          <w:rFonts w:ascii="Arial" w:hAnsi="Arial" w:cs="Arial"/>
          <w:sz w:val="24"/>
          <w:szCs w:val="24"/>
        </w:rPr>
        <w:t>(2007</w:t>
      </w:r>
      <w:r>
        <w:rPr>
          <w:rFonts w:ascii="Arial" w:hAnsi="Arial" w:cs="Arial"/>
          <w:sz w:val="24"/>
          <w:szCs w:val="24"/>
        </w:rPr>
        <w:t>, p. 191</w:t>
      </w:r>
      <w:r w:rsidR="00157D62" w:rsidRPr="000B21FF">
        <w:rPr>
          <w:rFonts w:ascii="Arial" w:hAnsi="Arial" w:cs="Arial"/>
          <w:sz w:val="24"/>
          <w:szCs w:val="24"/>
        </w:rPr>
        <w:t>)</w:t>
      </w:r>
      <w:r w:rsidR="00446EED" w:rsidRPr="000B21FF">
        <w:rPr>
          <w:rFonts w:ascii="Arial" w:hAnsi="Arial" w:cs="Arial"/>
          <w:sz w:val="24"/>
          <w:szCs w:val="24"/>
        </w:rPr>
        <w:t>.</w:t>
      </w:r>
    </w:p>
    <w:p w:rsidR="003837AA" w:rsidRPr="006A710B" w:rsidRDefault="003837AA" w:rsidP="006A710B">
      <w:pPr>
        <w:spacing w:after="0" w:line="240" w:lineRule="auto"/>
        <w:jc w:val="both"/>
        <w:rPr>
          <w:rFonts w:ascii="Arial" w:hAnsi="Arial" w:cs="Arial"/>
          <w:sz w:val="16"/>
          <w:szCs w:val="16"/>
        </w:rPr>
      </w:pPr>
    </w:p>
    <w:p w:rsidR="00157D62" w:rsidRPr="000B21FF" w:rsidRDefault="00157D62" w:rsidP="000B21FF">
      <w:pPr>
        <w:spacing w:after="0" w:line="360" w:lineRule="auto"/>
        <w:jc w:val="both"/>
        <w:rPr>
          <w:rFonts w:ascii="Arial" w:hAnsi="Arial" w:cs="Arial"/>
          <w:sz w:val="24"/>
          <w:szCs w:val="24"/>
        </w:rPr>
      </w:pPr>
      <w:r w:rsidRPr="000B21FF">
        <w:rPr>
          <w:rFonts w:ascii="Arial" w:hAnsi="Arial" w:cs="Arial"/>
          <w:sz w:val="24"/>
          <w:szCs w:val="24"/>
        </w:rPr>
        <w:t>De ahí</w:t>
      </w:r>
      <w:r w:rsidR="00F67537">
        <w:rPr>
          <w:rFonts w:ascii="Arial" w:hAnsi="Arial" w:cs="Arial"/>
          <w:sz w:val="24"/>
          <w:szCs w:val="24"/>
        </w:rPr>
        <w:t>,</w:t>
      </w:r>
      <w:r w:rsidRPr="000B21FF">
        <w:rPr>
          <w:rFonts w:ascii="Arial" w:hAnsi="Arial" w:cs="Arial"/>
          <w:sz w:val="24"/>
          <w:szCs w:val="24"/>
        </w:rPr>
        <w:t xml:space="preserve"> que evaluar el </w:t>
      </w:r>
      <w:r w:rsidR="00F67537">
        <w:rPr>
          <w:rFonts w:ascii="Arial" w:hAnsi="Arial" w:cs="Arial"/>
          <w:sz w:val="24"/>
          <w:szCs w:val="24"/>
        </w:rPr>
        <w:t>a</w:t>
      </w:r>
      <w:r w:rsidR="00CF5320" w:rsidRPr="000B21FF">
        <w:rPr>
          <w:rFonts w:ascii="Arial" w:hAnsi="Arial" w:cs="Arial"/>
          <w:sz w:val="24"/>
          <w:szCs w:val="24"/>
        </w:rPr>
        <w:t xml:space="preserve">prendizaje </w:t>
      </w:r>
      <w:r w:rsidR="00F67537">
        <w:rPr>
          <w:rFonts w:ascii="Arial" w:hAnsi="Arial" w:cs="Arial"/>
          <w:sz w:val="24"/>
          <w:szCs w:val="24"/>
        </w:rPr>
        <w:t>o</w:t>
      </w:r>
      <w:r w:rsidR="00CF5320" w:rsidRPr="000B21FF">
        <w:rPr>
          <w:rFonts w:ascii="Arial" w:hAnsi="Arial" w:cs="Arial"/>
          <w:sz w:val="24"/>
          <w:szCs w:val="24"/>
        </w:rPr>
        <w:t>rganizacional</w:t>
      </w:r>
      <w:r w:rsidRPr="000B21FF">
        <w:rPr>
          <w:rFonts w:ascii="Arial" w:hAnsi="Arial" w:cs="Arial"/>
          <w:sz w:val="24"/>
          <w:szCs w:val="24"/>
        </w:rPr>
        <w:t xml:space="preserve"> en las </w:t>
      </w:r>
      <w:r w:rsidR="00F67537">
        <w:rPr>
          <w:rFonts w:ascii="Arial" w:hAnsi="Arial" w:cs="Arial"/>
          <w:sz w:val="24"/>
          <w:szCs w:val="24"/>
        </w:rPr>
        <w:t>IES</w:t>
      </w:r>
      <w:r w:rsidRPr="000B21FF">
        <w:rPr>
          <w:rFonts w:ascii="Arial" w:hAnsi="Arial" w:cs="Arial"/>
          <w:sz w:val="24"/>
          <w:szCs w:val="24"/>
        </w:rPr>
        <w:t xml:space="preserve"> es un reto puesto que</w:t>
      </w:r>
      <w:r w:rsidR="006A710B">
        <w:rPr>
          <w:rFonts w:ascii="Arial" w:hAnsi="Arial" w:cs="Arial"/>
          <w:sz w:val="24"/>
          <w:szCs w:val="24"/>
        </w:rPr>
        <w:t xml:space="preserve"> </w:t>
      </w:r>
      <w:r w:rsidRPr="000B21FF">
        <w:rPr>
          <w:rFonts w:ascii="Arial" w:hAnsi="Arial" w:cs="Arial"/>
          <w:sz w:val="24"/>
          <w:szCs w:val="24"/>
        </w:rPr>
        <w:t>por su esencia social son comunidades de práctica, donde se genera conocimientos y</w:t>
      </w:r>
      <w:r w:rsidR="006A710B">
        <w:rPr>
          <w:rFonts w:ascii="Arial" w:hAnsi="Arial" w:cs="Arial"/>
          <w:sz w:val="24"/>
          <w:szCs w:val="24"/>
        </w:rPr>
        <w:t xml:space="preserve"> </w:t>
      </w:r>
      <w:r w:rsidRPr="000B21FF">
        <w:rPr>
          <w:rFonts w:ascii="Arial" w:hAnsi="Arial" w:cs="Arial"/>
          <w:sz w:val="24"/>
          <w:szCs w:val="24"/>
        </w:rPr>
        <w:t>constantemente se está aportando a la sociedad a favor de resolver problemáticas de toda</w:t>
      </w:r>
      <w:r w:rsidR="006A710B">
        <w:rPr>
          <w:rFonts w:ascii="Arial" w:hAnsi="Arial" w:cs="Arial"/>
          <w:sz w:val="24"/>
          <w:szCs w:val="24"/>
        </w:rPr>
        <w:t xml:space="preserve"> </w:t>
      </w:r>
      <w:r w:rsidRPr="000B21FF">
        <w:rPr>
          <w:rFonts w:ascii="Arial" w:hAnsi="Arial" w:cs="Arial"/>
          <w:sz w:val="24"/>
          <w:szCs w:val="24"/>
        </w:rPr>
        <w:t>índole.</w:t>
      </w:r>
    </w:p>
    <w:p w:rsidR="003837AA" w:rsidRPr="006A710B" w:rsidRDefault="003837AA" w:rsidP="006A710B">
      <w:pPr>
        <w:spacing w:after="0" w:line="240" w:lineRule="auto"/>
        <w:jc w:val="both"/>
        <w:rPr>
          <w:rFonts w:ascii="Arial" w:hAnsi="Arial" w:cs="Arial"/>
          <w:sz w:val="16"/>
          <w:szCs w:val="16"/>
        </w:rPr>
      </w:pPr>
    </w:p>
    <w:p w:rsidR="004B633B" w:rsidRPr="000B21FF" w:rsidRDefault="004B633B" w:rsidP="000B21FF">
      <w:pPr>
        <w:spacing w:after="0" w:line="360" w:lineRule="auto"/>
        <w:jc w:val="both"/>
        <w:rPr>
          <w:rFonts w:ascii="Arial" w:hAnsi="Arial" w:cs="Arial"/>
          <w:sz w:val="24"/>
          <w:szCs w:val="24"/>
        </w:rPr>
      </w:pPr>
      <w:r w:rsidRPr="000B21FF">
        <w:rPr>
          <w:rFonts w:ascii="Arial" w:hAnsi="Arial" w:cs="Arial"/>
          <w:sz w:val="24"/>
          <w:szCs w:val="24"/>
        </w:rPr>
        <w:t>Plantea Medrano que:</w:t>
      </w:r>
    </w:p>
    <w:p w:rsidR="004B633B" w:rsidRPr="006A710B" w:rsidRDefault="004B633B" w:rsidP="006A710B">
      <w:pPr>
        <w:spacing w:after="0" w:line="240" w:lineRule="auto"/>
        <w:ind w:left="567"/>
        <w:jc w:val="both"/>
        <w:rPr>
          <w:rFonts w:ascii="Arial" w:hAnsi="Arial" w:cs="Arial"/>
          <w:sz w:val="16"/>
          <w:szCs w:val="16"/>
        </w:rPr>
      </w:pPr>
    </w:p>
    <w:p w:rsidR="00157D62" w:rsidRPr="000B21FF" w:rsidRDefault="00157D62" w:rsidP="000B21FF">
      <w:pPr>
        <w:spacing w:after="0" w:line="360" w:lineRule="auto"/>
        <w:ind w:left="567"/>
        <w:jc w:val="both"/>
        <w:rPr>
          <w:rFonts w:ascii="Arial" w:hAnsi="Arial" w:cs="Arial"/>
          <w:sz w:val="24"/>
          <w:szCs w:val="24"/>
        </w:rPr>
      </w:pPr>
      <w:r w:rsidRPr="000B21FF">
        <w:rPr>
          <w:rFonts w:ascii="Arial" w:hAnsi="Arial" w:cs="Arial"/>
          <w:sz w:val="24"/>
          <w:szCs w:val="24"/>
        </w:rPr>
        <w:t>La universidad además de ser un centro de enseñanza superior, que educa, es una</w:t>
      </w:r>
      <w:r w:rsidR="006A710B">
        <w:rPr>
          <w:rFonts w:ascii="Arial" w:hAnsi="Arial" w:cs="Arial"/>
          <w:sz w:val="24"/>
          <w:szCs w:val="24"/>
        </w:rPr>
        <w:t xml:space="preserve"> </w:t>
      </w:r>
      <w:r w:rsidRPr="000B21FF">
        <w:rPr>
          <w:rFonts w:ascii="Arial" w:hAnsi="Arial" w:cs="Arial"/>
          <w:sz w:val="24"/>
          <w:szCs w:val="24"/>
        </w:rPr>
        <w:t>organización humana</w:t>
      </w:r>
      <w:r w:rsidR="00F67537">
        <w:rPr>
          <w:rFonts w:ascii="Arial" w:hAnsi="Arial" w:cs="Arial"/>
          <w:sz w:val="24"/>
          <w:szCs w:val="24"/>
        </w:rPr>
        <w:t>,</w:t>
      </w:r>
      <w:r w:rsidRPr="000B21FF">
        <w:rPr>
          <w:rFonts w:ascii="Arial" w:hAnsi="Arial" w:cs="Arial"/>
          <w:sz w:val="24"/>
          <w:szCs w:val="24"/>
        </w:rPr>
        <w:t xml:space="preserve"> donde la calidad de las relaciones entre sus componentes es</w:t>
      </w:r>
      <w:r w:rsidR="006A710B">
        <w:rPr>
          <w:rFonts w:ascii="Arial" w:hAnsi="Arial" w:cs="Arial"/>
          <w:sz w:val="24"/>
          <w:szCs w:val="24"/>
        </w:rPr>
        <w:t xml:space="preserve"> </w:t>
      </w:r>
      <w:r w:rsidRPr="000B21FF">
        <w:rPr>
          <w:rFonts w:ascii="Arial" w:hAnsi="Arial" w:cs="Arial"/>
          <w:sz w:val="24"/>
          <w:szCs w:val="24"/>
        </w:rPr>
        <w:t>básica para la mejora de nuestro propio trabajo. Como toda organización debe</w:t>
      </w:r>
      <w:r w:rsidR="006A710B">
        <w:rPr>
          <w:rFonts w:ascii="Arial" w:hAnsi="Arial" w:cs="Arial"/>
          <w:sz w:val="24"/>
          <w:szCs w:val="24"/>
        </w:rPr>
        <w:t xml:space="preserve"> </w:t>
      </w:r>
      <w:r w:rsidRPr="000B21FF">
        <w:rPr>
          <w:rFonts w:ascii="Arial" w:hAnsi="Arial" w:cs="Arial"/>
          <w:sz w:val="24"/>
          <w:szCs w:val="24"/>
        </w:rPr>
        <w:t>plantearse su aprendizaje, y este dependerá de la disposición y apertura que tengan</w:t>
      </w:r>
      <w:r w:rsidR="006A710B">
        <w:rPr>
          <w:rFonts w:ascii="Arial" w:hAnsi="Arial" w:cs="Arial"/>
          <w:sz w:val="24"/>
          <w:szCs w:val="24"/>
        </w:rPr>
        <w:t xml:space="preserve"> </w:t>
      </w:r>
      <w:r w:rsidRPr="000B21FF">
        <w:rPr>
          <w:rFonts w:ascii="Arial" w:hAnsi="Arial" w:cs="Arial"/>
          <w:sz w:val="24"/>
          <w:szCs w:val="24"/>
        </w:rPr>
        <w:t>para el cambio de los miembros de cada institución... (2002, p. 275)</w:t>
      </w:r>
      <w:r w:rsidR="002A582B" w:rsidRPr="000B21FF">
        <w:rPr>
          <w:rFonts w:ascii="Arial" w:hAnsi="Arial" w:cs="Arial"/>
          <w:sz w:val="24"/>
          <w:szCs w:val="24"/>
        </w:rPr>
        <w:t>.</w:t>
      </w:r>
    </w:p>
    <w:p w:rsidR="003837AA" w:rsidRPr="006A710B" w:rsidRDefault="003837AA" w:rsidP="006A710B">
      <w:pPr>
        <w:spacing w:after="0" w:line="240" w:lineRule="auto"/>
        <w:jc w:val="both"/>
        <w:rPr>
          <w:rFonts w:ascii="Arial" w:hAnsi="Arial" w:cs="Arial"/>
          <w:sz w:val="16"/>
          <w:szCs w:val="16"/>
        </w:rPr>
      </w:pPr>
    </w:p>
    <w:p w:rsidR="008819E1" w:rsidRPr="000B21FF" w:rsidRDefault="008819E1" w:rsidP="000B21FF">
      <w:pPr>
        <w:spacing w:after="0" w:line="360" w:lineRule="auto"/>
        <w:jc w:val="both"/>
        <w:rPr>
          <w:rFonts w:ascii="Arial" w:hAnsi="Arial" w:cs="Arial"/>
          <w:sz w:val="24"/>
          <w:szCs w:val="24"/>
        </w:rPr>
      </w:pPr>
      <w:r w:rsidRPr="000B21FF">
        <w:rPr>
          <w:rFonts w:ascii="Arial" w:hAnsi="Arial" w:cs="Arial"/>
          <w:sz w:val="24"/>
          <w:szCs w:val="24"/>
        </w:rPr>
        <w:t>Por su parte</w:t>
      </w:r>
      <w:r w:rsidR="007625DF">
        <w:rPr>
          <w:rFonts w:ascii="Arial" w:hAnsi="Arial" w:cs="Arial"/>
          <w:sz w:val="24"/>
          <w:szCs w:val="24"/>
        </w:rPr>
        <w:t>,</w:t>
      </w:r>
      <w:r w:rsidRPr="000B21FF">
        <w:rPr>
          <w:rFonts w:ascii="Arial" w:hAnsi="Arial" w:cs="Arial"/>
          <w:sz w:val="24"/>
          <w:szCs w:val="24"/>
        </w:rPr>
        <w:t xml:space="preserve"> Tintoré argumenta que</w:t>
      </w:r>
      <w:r w:rsidR="00F67537">
        <w:rPr>
          <w:rFonts w:ascii="Arial" w:hAnsi="Arial" w:cs="Arial"/>
          <w:sz w:val="24"/>
          <w:szCs w:val="24"/>
        </w:rPr>
        <w:t>:</w:t>
      </w:r>
      <w:r w:rsidRPr="000B21FF">
        <w:rPr>
          <w:rFonts w:ascii="Arial" w:hAnsi="Arial" w:cs="Arial"/>
          <w:sz w:val="24"/>
          <w:szCs w:val="24"/>
        </w:rPr>
        <w:t xml:space="preserve"> </w:t>
      </w:r>
    </w:p>
    <w:p w:rsidR="008819E1" w:rsidRPr="006A710B" w:rsidRDefault="008819E1" w:rsidP="006A710B">
      <w:pPr>
        <w:spacing w:after="0" w:line="240" w:lineRule="auto"/>
        <w:jc w:val="both"/>
        <w:rPr>
          <w:rFonts w:ascii="Arial" w:hAnsi="Arial" w:cs="Arial"/>
          <w:sz w:val="16"/>
          <w:szCs w:val="16"/>
          <w:highlight w:val="yellow"/>
        </w:rPr>
      </w:pPr>
    </w:p>
    <w:p w:rsidR="00B67C92" w:rsidRPr="000B21FF" w:rsidRDefault="00157D62" w:rsidP="000B21FF">
      <w:pPr>
        <w:spacing w:after="0" w:line="360" w:lineRule="auto"/>
        <w:ind w:left="567"/>
        <w:jc w:val="both"/>
        <w:rPr>
          <w:rFonts w:ascii="Arial" w:hAnsi="Arial" w:cs="Arial"/>
          <w:sz w:val="24"/>
          <w:szCs w:val="24"/>
        </w:rPr>
      </w:pPr>
      <w:r w:rsidRPr="000B21FF">
        <w:rPr>
          <w:rFonts w:ascii="Arial" w:hAnsi="Arial" w:cs="Arial"/>
          <w:sz w:val="24"/>
          <w:szCs w:val="24"/>
        </w:rPr>
        <w:lastRenderedPageBreak/>
        <w:t>Siendo que las universidades son generadoras de conocimientos, motivos sobran para</w:t>
      </w:r>
      <w:r w:rsidR="006A710B">
        <w:rPr>
          <w:rFonts w:ascii="Arial" w:hAnsi="Arial" w:cs="Arial"/>
          <w:sz w:val="24"/>
          <w:szCs w:val="24"/>
        </w:rPr>
        <w:t xml:space="preserve"> </w:t>
      </w:r>
      <w:r w:rsidRPr="000B21FF">
        <w:rPr>
          <w:rFonts w:ascii="Arial" w:hAnsi="Arial" w:cs="Arial"/>
          <w:sz w:val="24"/>
          <w:szCs w:val="24"/>
        </w:rPr>
        <w:t>justificar la necesidad de que aprendan: debería estar mejor posicionada que otras</w:t>
      </w:r>
      <w:r w:rsidR="006A710B">
        <w:rPr>
          <w:rFonts w:ascii="Arial" w:hAnsi="Arial" w:cs="Arial"/>
          <w:sz w:val="24"/>
          <w:szCs w:val="24"/>
        </w:rPr>
        <w:t xml:space="preserve"> </w:t>
      </w:r>
      <w:r w:rsidRPr="000B21FF">
        <w:rPr>
          <w:rFonts w:ascii="Arial" w:hAnsi="Arial" w:cs="Arial"/>
          <w:sz w:val="24"/>
          <w:szCs w:val="24"/>
        </w:rPr>
        <w:t>organizaciones para obtener resultados de calidad, debería permitir un mayor desarrollo de</w:t>
      </w:r>
      <w:r w:rsidR="006A710B">
        <w:rPr>
          <w:rFonts w:ascii="Arial" w:hAnsi="Arial" w:cs="Arial"/>
          <w:sz w:val="24"/>
          <w:szCs w:val="24"/>
        </w:rPr>
        <w:t xml:space="preserve"> </w:t>
      </w:r>
      <w:r w:rsidRPr="000B21FF">
        <w:rPr>
          <w:rFonts w:ascii="Arial" w:hAnsi="Arial" w:cs="Arial"/>
          <w:sz w:val="24"/>
          <w:szCs w:val="24"/>
        </w:rPr>
        <w:t>todos los que en ella ejercen su tarea e incorporar un modelo mucho más humanista (2010, p.</w:t>
      </w:r>
      <w:r w:rsidR="0079352E">
        <w:rPr>
          <w:rFonts w:ascii="Arial" w:hAnsi="Arial" w:cs="Arial"/>
          <w:sz w:val="24"/>
          <w:szCs w:val="24"/>
        </w:rPr>
        <w:t xml:space="preserve"> </w:t>
      </w:r>
      <w:r w:rsidRPr="000B21FF">
        <w:rPr>
          <w:rFonts w:ascii="Arial" w:hAnsi="Arial" w:cs="Arial"/>
          <w:sz w:val="24"/>
          <w:szCs w:val="24"/>
        </w:rPr>
        <w:t>280)</w:t>
      </w:r>
      <w:r w:rsidR="008819E1" w:rsidRPr="000B21FF">
        <w:rPr>
          <w:rFonts w:ascii="Arial" w:hAnsi="Arial" w:cs="Arial"/>
          <w:sz w:val="24"/>
          <w:szCs w:val="24"/>
        </w:rPr>
        <w:t>.</w:t>
      </w:r>
    </w:p>
    <w:p w:rsidR="002B69B3" w:rsidRPr="006A710B" w:rsidRDefault="002B69B3" w:rsidP="006A710B">
      <w:pPr>
        <w:spacing w:after="0" w:line="240" w:lineRule="auto"/>
        <w:jc w:val="both"/>
        <w:rPr>
          <w:rFonts w:ascii="Arial" w:hAnsi="Arial" w:cs="Arial"/>
          <w:sz w:val="16"/>
          <w:szCs w:val="16"/>
        </w:rPr>
      </w:pPr>
    </w:p>
    <w:p w:rsidR="00FA2397" w:rsidRDefault="008074F4" w:rsidP="00370451">
      <w:pPr>
        <w:spacing w:after="0" w:line="360" w:lineRule="auto"/>
        <w:jc w:val="both"/>
        <w:rPr>
          <w:rFonts w:ascii="Arial" w:hAnsi="Arial" w:cs="Arial"/>
          <w:color w:val="FF0000"/>
          <w:sz w:val="24"/>
          <w:szCs w:val="24"/>
        </w:rPr>
      </w:pPr>
      <w:r w:rsidRPr="000B21FF">
        <w:rPr>
          <w:rFonts w:ascii="Arial" w:hAnsi="Arial" w:cs="Arial"/>
          <w:sz w:val="24"/>
          <w:szCs w:val="24"/>
        </w:rPr>
        <w:t>Ambos autores señalan la calidad como un aspecto vinculad</w:t>
      </w:r>
      <w:r w:rsidR="00F34E22" w:rsidRPr="000B21FF">
        <w:rPr>
          <w:rFonts w:ascii="Arial" w:hAnsi="Arial" w:cs="Arial"/>
          <w:sz w:val="24"/>
          <w:szCs w:val="24"/>
        </w:rPr>
        <w:t xml:space="preserve">o al quehacer de </w:t>
      </w:r>
      <w:r w:rsidR="00F67537">
        <w:rPr>
          <w:rFonts w:ascii="Arial" w:hAnsi="Arial" w:cs="Arial"/>
          <w:sz w:val="24"/>
          <w:szCs w:val="24"/>
        </w:rPr>
        <w:t>una IES</w:t>
      </w:r>
      <w:r w:rsidR="00F34E22" w:rsidRPr="000B21FF">
        <w:rPr>
          <w:rFonts w:ascii="Arial" w:hAnsi="Arial" w:cs="Arial"/>
          <w:sz w:val="24"/>
          <w:szCs w:val="24"/>
        </w:rPr>
        <w:t>,</w:t>
      </w:r>
      <w:r w:rsidR="006A710B">
        <w:rPr>
          <w:rFonts w:ascii="Arial" w:hAnsi="Arial" w:cs="Arial"/>
          <w:sz w:val="24"/>
          <w:szCs w:val="24"/>
        </w:rPr>
        <w:t xml:space="preserve"> </w:t>
      </w:r>
      <w:r w:rsidR="00F34E22" w:rsidRPr="000B21FF">
        <w:rPr>
          <w:rFonts w:ascii="Arial" w:hAnsi="Arial" w:cs="Arial"/>
          <w:sz w:val="24"/>
          <w:szCs w:val="24"/>
        </w:rPr>
        <w:t xml:space="preserve">ya desde las relaciones interpersonales como desde sus </w:t>
      </w:r>
      <w:r w:rsidR="001A1D59" w:rsidRPr="000B21FF">
        <w:rPr>
          <w:rFonts w:ascii="Arial" w:hAnsi="Arial" w:cs="Arial"/>
          <w:sz w:val="24"/>
          <w:szCs w:val="24"/>
        </w:rPr>
        <w:t>resultados, pero</w:t>
      </w:r>
      <w:r w:rsidR="00F34E22" w:rsidRPr="000B21FF">
        <w:rPr>
          <w:rFonts w:ascii="Arial" w:hAnsi="Arial" w:cs="Arial"/>
          <w:sz w:val="24"/>
          <w:szCs w:val="24"/>
        </w:rPr>
        <w:t xml:space="preserve"> también está vinculada</w:t>
      </w:r>
      <w:r w:rsidR="007D201C" w:rsidRPr="000B21FF">
        <w:rPr>
          <w:rFonts w:ascii="Arial" w:hAnsi="Arial" w:cs="Arial"/>
          <w:sz w:val="24"/>
          <w:szCs w:val="24"/>
        </w:rPr>
        <w:t xml:space="preserve"> con el cumplimiento de su función, el alcance de la misión, visión, objetivos y l</w:t>
      </w:r>
      <w:r w:rsidR="001B5C12" w:rsidRPr="000B21FF">
        <w:rPr>
          <w:rFonts w:ascii="Arial" w:hAnsi="Arial" w:cs="Arial"/>
          <w:sz w:val="24"/>
          <w:szCs w:val="24"/>
        </w:rPr>
        <w:t>a adecuada gestión</w:t>
      </w:r>
      <w:r w:rsidR="007D201C" w:rsidRPr="000B21FF">
        <w:rPr>
          <w:rFonts w:ascii="Arial" w:hAnsi="Arial" w:cs="Arial"/>
          <w:sz w:val="24"/>
          <w:szCs w:val="24"/>
        </w:rPr>
        <w:t xml:space="preserve"> de sus procesos fundamentales</w:t>
      </w:r>
      <w:r w:rsidR="001B5C12" w:rsidRPr="000B21FF">
        <w:rPr>
          <w:rFonts w:ascii="Arial" w:hAnsi="Arial" w:cs="Arial"/>
          <w:sz w:val="24"/>
          <w:szCs w:val="24"/>
        </w:rPr>
        <w:t xml:space="preserve"> con el propósito de satisfacer a sus usuarios</w:t>
      </w:r>
      <w:r w:rsidR="00370451">
        <w:rPr>
          <w:rFonts w:ascii="Arial" w:hAnsi="Arial" w:cs="Arial"/>
          <w:sz w:val="24"/>
          <w:szCs w:val="24"/>
        </w:rPr>
        <w:t>. C</w:t>
      </w:r>
      <w:r w:rsidR="00C82953" w:rsidRPr="00C82953">
        <w:rPr>
          <w:rFonts w:ascii="Arial" w:hAnsi="Arial" w:cs="Arial"/>
          <w:sz w:val="24"/>
          <w:szCs w:val="24"/>
        </w:rPr>
        <w:t xml:space="preserve">omo </w:t>
      </w:r>
      <w:r w:rsidR="00C82953">
        <w:rPr>
          <w:rFonts w:ascii="Arial" w:hAnsi="Arial" w:cs="Arial"/>
          <w:sz w:val="24"/>
          <w:szCs w:val="24"/>
        </w:rPr>
        <w:t xml:space="preserve">se </w:t>
      </w:r>
      <w:r w:rsidR="00C82953" w:rsidRPr="00C82953">
        <w:rPr>
          <w:rFonts w:ascii="Arial" w:hAnsi="Arial" w:cs="Arial"/>
          <w:sz w:val="24"/>
          <w:szCs w:val="24"/>
        </w:rPr>
        <w:t xml:space="preserve">declara en la </w:t>
      </w:r>
      <w:r w:rsidR="00C82953" w:rsidRPr="00C82953">
        <w:rPr>
          <w:rFonts w:ascii="Arial" w:eastAsia="Times New Roman" w:hAnsi="Arial" w:cs="Arial"/>
          <w:sz w:val="24"/>
          <w:szCs w:val="24"/>
          <w:lang w:eastAsia="es-ES"/>
        </w:rPr>
        <w:t xml:space="preserve">Conferencia </w:t>
      </w:r>
      <w:r w:rsidR="00C82953">
        <w:rPr>
          <w:rFonts w:ascii="Arial" w:eastAsia="Times New Roman" w:hAnsi="Arial" w:cs="Arial"/>
          <w:sz w:val="24"/>
          <w:szCs w:val="24"/>
          <w:lang w:eastAsia="es-ES"/>
        </w:rPr>
        <w:t>M</w:t>
      </w:r>
      <w:r w:rsidR="00C82953" w:rsidRPr="00C82953">
        <w:rPr>
          <w:rFonts w:ascii="Arial" w:eastAsia="Times New Roman" w:hAnsi="Arial" w:cs="Arial"/>
          <w:sz w:val="24"/>
          <w:szCs w:val="24"/>
          <w:lang w:eastAsia="es-ES"/>
        </w:rPr>
        <w:t xml:space="preserve">undial </w:t>
      </w:r>
      <w:r w:rsidR="00C82953" w:rsidRPr="00C82953">
        <w:rPr>
          <w:rFonts w:ascii="Arial" w:hAnsi="Arial" w:cs="Arial"/>
          <w:sz w:val="24"/>
          <w:szCs w:val="24"/>
        </w:rPr>
        <w:t>sobre la Educación Superior</w:t>
      </w:r>
      <w:r w:rsidR="00C82953">
        <w:rPr>
          <w:rFonts w:ascii="Arial" w:hAnsi="Arial" w:cs="Arial"/>
          <w:sz w:val="24"/>
          <w:szCs w:val="24"/>
        </w:rPr>
        <w:t xml:space="preserve">: </w:t>
      </w:r>
      <w:r w:rsidR="006A710B">
        <w:rPr>
          <w:rFonts w:ascii="Arial" w:hAnsi="Arial" w:cs="Arial"/>
          <w:sz w:val="24"/>
          <w:szCs w:val="24"/>
        </w:rPr>
        <w:t>(</w:t>
      </w:r>
      <w:r w:rsidR="00370451">
        <w:rPr>
          <w:rFonts w:ascii="Arial" w:hAnsi="Arial" w:cs="Arial"/>
          <w:sz w:val="24"/>
          <w:szCs w:val="24"/>
        </w:rPr>
        <w:t>…</w:t>
      </w:r>
      <w:r w:rsidR="006A710B">
        <w:rPr>
          <w:rFonts w:ascii="Arial" w:hAnsi="Arial" w:cs="Arial"/>
          <w:sz w:val="24"/>
          <w:szCs w:val="24"/>
        </w:rPr>
        <w:t>)</w:t>
      </w:r>
      <w:r w:rsidR="00370451">
        <w:rPr>
          <w:rFonts w:ascii="Arial" w:hAnsi="Arial" w:cs="Arial"/>
          <w:sz w:val="24"/>
          <w:szCs w:val="24"/>
        </w:rPr>
        <w:t xml:space="preserve"> </w:t>
      </w:r>
      <w:r w:rsidR="00FA2397" w:rsidRPr="00370451">
        <w:rPr>
          <w:rFonts w:ascii="Arial" w:hAnsi="Arial" w:cs="Arial"/>
          <w:i/>
          <w:sz w:val="24"/>
          <w:szCs w:val="24"/>
        </w:rPr>
        <w:t>la calidad debe articularse en un contexto determinado con la pertinencia y con la solución de problemas de la comunidad, de modo que las evaluaciones de la calidad deben comprender todas las funciones y actividades de la educación superior</w:t>
      </w:r>
      <w:r w:rsidR="00FA2397" w:rsidRPr="00370451">
        <w:rPr>
          <w:rFonts w:ascii="Arial" w:hAnsi="Arial" w:cs="Arial"/>
          <w:sz w:val="24"/>
          <w:szCs w:val="24"/>
        </w:rPr>
        <w:t xml:space="preserve">  (</w:t>
      </w:r>
      <w:r w:rsidR="00C82953" w:rsidRPr="00370451">
        <w:rPr>
          <w:rFonts w:ascii="Arial" w:hAnsi="Arial" w:cs="Arial"/>
          <w:sz w:val="24"/>
          <w:szCs w:val="24"/>
        </w:rPr>
        <w:t>Unesco, 1998,</w:t>
      </w:r>
      <w:r w:rsidR="00FA2397" w:rsidRPr="00370451">
        <w:rPr>
          <w:rFonts w:ascii="Arial" w:hAnsi="Arial" w:cs="Arial"/>
          <w:sz w:val="24"/>
          <w:szCs w:val="24"/>
        </w:rPr>
        <w:t xml:space="preserve"> p.7)</w:t>
      </w:r>
      <w:r w:rsidR="00370451">
        <w:rPr>
          <w:rFonts w:ascii="Arial" w:hAnsi="Arial" w:cs="Arial"/>
          <w:sz w:val="24"/>
          <w:szCs w:val="24"/>
        </w:rPr>
        <w:t>.</w:t>
      </w:r>
    </w:p>
    <w:p w:rsidR="00067855" w:rsidRPr="006A710B" w:rsidRDefault="00067855" w:rsidP="006A710B">
      <w:pPr>
        <w:spacing w:after="0" w:line="240" w:lineRule="auto"/>
        <w:jc w:val="both"/>
        <w:rPr>
          <w:rFonts w:ascii="Arial" w:hAnsi="Arial" w:cs="Arial"/>
          <w:sz w:val="16"/>
          <w:szCs w:val="16"/>
        </w:rPr>
      </w:pPr>
    </w:p>
    <w:p w:rsidR="00633745" w:rsidRPr="000B21FF" w:rsidRDefault="0022034E" w:rsidP="0022034E">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Y la pertinencia </w:t>
      </w:r>
      <w:r w:rsidRPr="0022034E">
        <w:rPr>
          <w:rFonts w:ascii="Arial" w:hAnsi="Arial" w:cs="Arial"/>
          <w:sz w:val="24"/>
          <w:szCs w:val="20"/>
        </w:rPr>
        <w:t>“</w:t>
      </w:r>
      <w:r w:rsidRPr="0022034E">
        <w:rPr>
          <w:rFonts w:ascii="Arial" w:hAnsi="Arial" w:cs="Arial"/>
          <w:i/>
          <w:sz w:val="24"/>
          <w:szCs w:val="20"/>
        </w:rPr>
        <w:t>debe evaluarse en función de la adecuación entre lo que la sociedad espera de las instituciones y lo que éstas hacen</w:t>
      </w:r>
      <w:r w:rsidR="00AD4496">
        <w:rPr>
          <w:rFonts w:ascii="Arial" w:hAnsi="Arial" w:cs="Arial"/>
          <w:sz w:val="24"/>
          <w:szCs w:val="20"/>
        </w:rPr>
        <w:t xml:space="preserve">” </w:t>
      </w:r>
      <w:r w:rsidRPr="0022034E">
        <w:rPr>
          <w:rFonts w:ascii="Arial" w:hAnsi="Arial" w:cs="Arial"/>
          <w:sz w:val="24"/>
          <w:szCs w:val="24"/>
        </w:rPr>
        <w:t>(Unesco, 1998, p.7)</w:t>
      </w:r>
      <w:r w:rsidR="00337327">
        <w:rPr>
          <w:rFonts w:ascii="Arial" w:hAnsi="Arial" w:cs="Arial"/>
          <w:sz w:val="24"/>
          <w:szCs w:val="24"/>
        </w:rPr>
        <w:t>;</w:t>
      </w:r>
      <w:r w:rsidR="006A710B">
        <w:rPr>
          <w:rFonts w:ascii="Arial" w:hAnsi="Arial" w:cs="Arial"/>
          <w:sz w:val="24"/>
          <w:szCs w:val="24"/>
        </w:rPr>
        <w:t xml:space="preserve"> </w:t>
      </w:r>
      <w:r w:rsidR="00AD4496">
        <w:rPr>
          <w:rFonts w:ascii="Arial" w:hAnsi="Arial" w:cs="Arial"/>
          <w:sz w:val="24"/>
          <w:szCs w:val="24"/>
        </w:rPr>
        <w:t>e</w:t>
      </w:r>
      <w:r>
        <w:rPr>
          <w:rFonts w:ascii="Arial" w:hAnsi="Arial" w:cs="Arial"/>
          <w:sz w:val="24"/>
          <w:szCs w:val="24"/>
        </w:rPr>
        <w:t>n otra</w:t>
      </w:r>
      <w:r w:rsidR="00AD4496">
        <w:rPr>
          <w:rFonts w:ascii="Arial" w:hAnsi="Arial" w:cs="Arial"/>
          <w:sz w:val="24"/>
          <w:szCs w:val="24"/>
        </w:rPr>
        <w:t>s</w:t>
      </w:r>
      <w:r>
        <w:rPr>
          <w:rFonts w:ascii="Arial" w:hAnsi="Arial" w:cs="Arial"/>
          <w:sz w:val="24"/>
          <w:szCs w:val="24"/>
        </w:rPr>
        <w:t xml:space="preserve"> palabras se refiere al Ser, Quehacer y D</w:t>
      </w:r>
      <w:r w:rsidR="00AD4496">
        <w:rPr>
          <w:rFonts w:ascii="Arial" w:hAnsi="Arial" w:cs="Arial"/>
          <w:sz w:val="24"/>
          <w:szCs w:val="24"/>
        </w:rPr>
        <w:t>eber Ser de la universidad. E</w:t>
      </w:r>
      <w:r w:rsidR="00067855" w:rsidRPr="000B21FF">
        <w:rPr>
          <w:rFonts w:ascii="Arial" w:hAnsi="Arial" w:cs="Arial"/>
          <w:sz w:val="24"/>
          <w:szCs w:val="24"/>
        </w:rPr>
        <w:t xml:space="preserve">stableciendo una analogía entre estas ideas y las dimensiones y/o variables </w:t>
      </w:r>
      <w:r w:rsidR="003B4870" w:rsidRPr="000B21FF">
        <w:rPr>
          <w:rFonts w:ascii="Arial" w:hAnsi="Arial" w:cs="Arial"/>
          <w:sz w:val="24"/>
          <w:szCs w:val="24"/>
        </w:rPr>
        <w:t>a</w:t>
      </w:r>
      <w:r w:rsidR="00067855" w:rsidRPr="000B21FF">
        <w:rPr>
          <w:rFonts w:ascii="Arial" w:hAnsi="Arial" w:cs="Arial"/>
          <w:sz w:val="24"/>
          <w:szCs w:val="24"/>
        </w:rPr>
        <w:t xml:space="preserve"> evaluar en el </w:t>
      </w:r>
      <w:r w:rsidR="00337327">
        <w:rPr>
          <w:rFonts w:ascii="Arial" w:hAnsi="Arial" w:cs="Arial"/>
          <w:sz w:val="24"/>
          <w:szCs w:val="24"/>
        </w:rPr>
        <w:t>a</w:t>
      </w:r>
      <w:r w:rsidR="00CF5320" w:rsidRPr="000B21FF">
        <w:rPr>
          <w:rFonts w:ascii="Arial" w:hAnsi="Arial" w:cs="Arial"/>
          <w:sz w:val="24"/>
          <w:szCs w:val="24"/>
        </w:rPr>
        <w:t xml:space="preserve">prendizaje </w:t>
      </w:r>
      <w:r w:rsidR="00337327">
        <w:rPr>
          <w:rFonts w:ascii="Arial" w:hAnsi="Arial" w:cs="Arial"/>
          <w:sz w:val="24"/>
          <w:szCs w:val="24"/>
        </w:rPr>
        <w:t>o</w:t>
      </w:r>
      <w:r w:rsidR="00CF5320" w:rsidRPr="000B21FF">
        <w:rPr>
          <w:rFonts w:ascii="Arial" w:hAnsi="Arial" w:cs="Arial"/>
          <w:sz w:val="24"/>
          <w:szCs w:val="24"/>
        </w:rPr>
        <w:t>rganizacional</w:t>
      </w:r>
      <w:r w:rsidR="003B4870" w:rsidRPr="000B21FF">
        <w:rPr>
          <w:rFonts w:ascii="Arial" w:hAnsi="Arial" w:cs="Arial"/>
          <w:sz w:val="24"/>
          <w:szCs w:val="24"/>
        </w:rPr>
        <w:t xml:space="preserve"> pudiera decirse que a</w:t>
      </w:r>
      <w:r w:rsidR="00067855" w:rsidRPr="000B21FF">
        <w:rPr>
          <w:rFonts w:ascii="Arial" w:hAnsi="Arial" w:cs="Arial"/>
          <w:sz w:val="24"/>
          <w:szCs w:val="24"/>
        </w:rPr>
        <w:t>l evaluar</w:t>
      </w:r>
      <w:r w:rsidR="003B4870" w:rsidRPr="000B21FF">
        <w:rPr>
          <w:rFonts w:ascii="Arial" w:hAnsi="Arial" w:cs="Arial"/>
          <w:sz w:val="24"/>
          <w:szCs w:val="24"/>
        </w:rPr>
        <w:t>:</w:t>
      </w:r>
      <w:r w:rsidR="006A710B">
        <w:rPr>
          <w:rFonts w:ascii="Arial" w:hAnsi="Arial" w:cs="Arial"/>
          <w:sz w:val="24"/>
          <w:szCs w:val="24"/>
        </w:rPr>
        <w:t xml:space="preserve"> </w:t>
      </w:r>
      <w:r w:rsidR="005B7BDD" w:rsidRPr="000B21FF">
        <w:rPr>
          <w:rFonts w:ascii="Arial" w:hAnsi="Arial" w:cs="Arial"/>
          <w:sz w:val="24"/>
          <w:szCs w:val="24"/>
        </w:rPr>
        <w:t xml:space="preserve">el </w:t>
      </w:r>
      <w:r w:rsidR="00067855" w:rsidRPr="00337327">
        <w:rPr>
          <w:rFonts w:ascii="Arial" w:hAnsi="Arial" w:cs="Arial"/>
          <w:i/>
          <w:sz w:val="24"/>
          <w:szCs w:val="24"/>
        </w:rPr>
        <w:t>Ser</w:t>
      </w:r>
      <w:r w:rsidR="006A710B">
        <w:rPr>
          <w:rFonts w:ascii="Arial" w:hAnsi="Arial" w:cs="Arial"/>
          <w:b/>
          <w:sz w:val="24"/>
          <w:szCs w:val="24"/>
        </w:rPr>
        <w:t xml:space="preserve"> </w:t>
      </w:r>
      <w:r w:rsidR="005B7BDD" w:rsidRPr="000B21FF">
        <w:rPr>
          <w:rFonts w:ascii="Arial" w:hAnsi="Arial" w:cs="Arial"/>
          <w:sz w:val="24"/>
          <w:szCs w:val="24"/>
        </w:rPr>
        <w:t xml:space="preserve">tendríamos en cuenta </w:t>
      </w:r>
      <w:r w:rsidR="003B4870" w:rsidRPr="000B21FF">
        <w:rPr>
          <w:rFonts w:ascii="Arial" w:hAnsi="Arial" w:cs="Arial"/>
          <w:sz w:val="24"/>
          <w:szCs w:val="24"/>
        </w:rPr>
        <w:t xml:space="preserve">el desempeño de la organización y de sus individuos, </w:t>
      </w:r>
      <w:r w:rsidR="004469FF" w:rsidRPr="000B21FF">
        <w:rPr>
          <w:rFonts w:ascii="Arial" w:hAnsi="Arial" w:cs="Arial"/>
          <w:sz w:val="24"/>
          <w:szCs w:val="24"/>
        </w:rPr>
        <w:t xml:space="preserve">la </w:t>
      </w:r>
      <w:r w:rsidR="004469FF" w:rsidRPr="000B21FF">
        <w:rPr>
          <w:rFonts w:ascii="Arial" w:hAnsi="Arial" w:cs="Arial"/>
          <w:bCs/>
          <w:sz w:val="24"/>
          <w:szCs w:val="24"/>
        </w:rPr>
        <w:t>cultura organizacional</w:t>
      </w:r>
      <w:r w:rsidR="00882E1C" w:rsidRPr="000B21FF">
        <w:rPr>
          <w:rFonts w:ascii="Arial" w:hAnsi="Arial" w:cs="Arial"/>
          <w:bCs/>
          <w:sz w:val="24"/>
          <w:szCs w:val="24"/>
        </w:rPr>
        <w:t>; e</w:t>
      </w:r>
      <w:r w:rsidR="007A1D7D" w:rsidRPr="000B21FF">
        <w:rPr>
          <w:rFonts w:ascii="Arial" w:hAnsi="Arial" w:cs="Arial"/>
          <w:bCs/>
          <w:sz w:val="24"/>
          <w:szCs w:val="24"/>
        </w:rPr>
        <w:t xml:space="preserve">l </w:t>
      </w:r>
      <w:r w:rsidR="007A1D7D" w:rsidRPr="00337327">
        <w:rPr>
          <w:rFonts w:ascii="Arial" w:hAnsi="Arial" w:cs="Arial"/>
          <w:bCs/>
          <w:i/>
          <w:sz w:val="24"/>
          <w:szCs w:val="24"/>
        </w:rPr>
        <w:t>Quehacer</w:t>
      </w:r>
      <w:r w:rsidR="00337327">
        <w:rPr>
          <w:rFonts w:ascii="Arial" w:hAnsi="Arial" w:cs="Arial"/>
          <w:bCs/>
          <w:i/>
          <w:sz w:val="24"/>
          <w:szCs w:val="24"/>
        </w:rPr>
        <w:t>,</w:t>
      </w:r>
      <w:r w:rsidR="007A1D7D" w:rsidRPr="000B21FF">
        <w:rPr>
          <w:rFonts w:ascii="Arial" w:hAnsi="Arial" w:cs="Arial"/>
          <w:bCs/>
          <w:sz w:val="24"/>
          <w:szCs w:val="24"/>
        </w:rPr>
        <w:t xml:space="preserve"> </w:t>
      </w:r>
      <w:r w:rsidR="00E96946" w:rsidRPr="000B21FF">
        <w:rPr>
          <w:rFonts w:ascii="Arial" w:hAnsi="Arial" w:cs="Arial"/>
          <w:bCs/>
          <w:sz w:val="24"/>
          <w:szCs w:val="24"/>
        </w:rPr>
        <w:t xml:space="preserve">las </w:t>
      </w:r>
      <w:r w:rsidR="00A47B69" w:rsidRPr="000B21FF">
        <w:rPr>
          <w:rFonts w:ascii="Arial" w:hAnsi="Arial" w:cs="Arial"/>
          <w:bCs/>
          <w:sz w:val="24"/>
          <w:szCs w:val="24"/>
        </w:rPr>
        <w:t>relaciones</w:t>
      </w:r>
      <w:r w:rsidR="00E96946" w:rsidRPr="000B21FF">
        <w:rPr>
          <w:rFonts w:ascii="Arial" w:hAnsi="Arial" w:cs="Arial"/>
          <w:bCs/>
          <w:sz w:val="24"/>
          <w:szCs w:val="24"/>
        </w:rPr>
        <w:t xml:space="preserve"> con el entorno externo e interno</w:t>
      </w:r>
      <w:r w:rsidR="00A47B69" w:rsidRPr="000B21FF">
        <w:rPr>
          <w:rFonts w:ascii="Arial" w:hAnsi="Arial" w:cs="Arial"/>
          <w:bCs/>
          <w:sz w:val="24"/>
          <w:szCs w:val="24"/>
        </w:rPr>
        <w:t xml:space="preserve">, </w:t>
      </w:r>
      <w:r w:rsidR="00E96946" w:rsidRPr="000B21FF">
        <w:rPr>
          <w:rFonts w:ascii="Arial" w:hAnsi="Arial" w:cs="Arial"/>
          <w:bCs/>
          <w:sz w:val="24"/>
          <w:szCs w:val="24"/>
        </w:rPr>
        <w:t xml:space="preserve">el </w:t>
      </w:r>
      <w:r w:rsidR="00A47B69" w:rsidRPr="000B21FF">
        <w:rPr>
          <w:rFonts w:ascii="Arial" w:hAnsi="Arial" w:cs="Arial"/>
          <w:bCs/>
          <w:sz w:val="24"/>
          <w:szCs w:val="24"/>
        </w:rPr>
        <w:t xml:space="preserve">liderazgo, </w:t>
      </w:r>
      <w:r w:rsidR="00E96946" w:rsidRPr="000B21FF">
        <w:rPr>
          <w:rFonts w:ascii="Arial" w:hAnsi="Arial" w:cs="Arial"/>
          <w:bCs/>
          <w:sz w:val="24"/>
          <w:szCs w:val="24"/>
        </w:rPr>
        <w:t xml:space="preserve">el </w:t>
      </w:r>
      <w:r w:rsidR="00A47B69" w:rsidRPr="000B21FF">
        <w:rPr>
          <w:rFonts w:ascii="Arial" w:hAnsi="Arial" w:cs="Arial"/>
          <w:bCs/>
          <w:sz w:val="24"/>
          <w:szCs w:val="24"/>
        </w:rPr>
        <w:t xml:space="preserve">trabajo en equipo, </w:t>
      </w:r>
      <w:r w:rsidR="00E96946" w:rsidRPr="000B21FF">
        <w:rPr>
          <w:rFonts w:ascii="Arial" w:hAnsi="Arial" w:cs="Arial"/>
          <w:bCs/>
          <w:sz w:val="24"/>
          <w:szCs w:val="24"/>
        </w:rPr>
        <w:t xml:space="preserve">la </w:t>
      </w:r>
      <w:r w:rsidR="00565C36" w:rsidRPr="000B21FF">
        <w:rPr>
          <w:rFonts w:ascii="Arial" w:hAnsi="Arial" w:cs="Arial"/>
          <w:bCs/>
          <w:sz w:val="24"/>
          <w:szCs w:val="24"/>
        </w:rPr>
        <w:t>creatividad</w:t>
      </w:r>
      <w:r w:rsidR="00E96946" w:rsidRPr="000B21FF">
        <w:rPr>
          <w:rFonts w:ascii="Arial" w:hAnsi="Arial" w:cs="Arial"/>
          <w:bCs/>
          <w:sz w:val="24"/>
          <w:szCs w:val="24"/>
        </w:rPr>
        <w:t xml:space="preserve"> e innovación</w:t>
      </w:r>
      <w:r w:rsidR="00565C36" w:rsidRPr="000B21FF">
        <w:rPr>
          <w:rFonts w:ascii="Arial" w:hAnsi="Arial" w:cs="Arial"/>
          <w:bCs/>
          <w:sz w:val="24"/>
          <w:szCs w:val="24"/>
        </w:rPr>
        <w:t xml:space="preserve">, la estrategia, </w:t>
      </w:r>
      <w:r w:rsidR="00262368" w:rsidRPr="000B21FF">
        <w:rPr>
          <w:rFonts w:ascii="Arial" w:hAnsi="Arial" w:cs="Arial"/>
          <w:sz w:val="24"/>
          <w:szCs w:val="24"/>
        </w:rPr>
        <w:t>los valores</w:t>
      </w:r>
      <w:r w:rsidR="003818E0" w:rsidRPr="000B21FF">
        <w:rPr>
          <w:rFonts w:ascii="Arial" w:hAnsi="Arial" w:cs="Arial"/>
          <w:sz w:val="24"/>
          <w:szCs w:val="24"/>
        </w:rPr>
        <w:t>,</w:t>
      </w:r>
      <w:r w:rsidR="003818E0" w:rsidRPr="000B21FF">
        <w:rPr>
          <w:rFonts w:ascii="Arial" w:hAnsi="Arial" w:cs="Arial"/>
          <w:bCs/>
          <w:sz w:val="24"/>
          <w:szCs w:val="24"/>
        </w:rPr>
        <w:t xml:space="preserve"> stock de conocimiento - individual, grupal y organizacional</w:t>
      </w:r>
      <w:r w:rsidR="00882E1C" w:rsidRPr="000B21FF">
        <w:rPr>
          <w:rFonts w:ascii="Arial" w:hAnsi="Arial" w:cs="Arial"/>
          <w:sz w:val="24"/>
          <w:szCs w:val="24"/>
        </w:rPr>
        <w:t xml:space="preserve">; el </w:t>
      </w:r>
      <w:r w:rsidR="00633745" w:rsidRPr="00337327">
        <w:rPr>
          <w:rFonts w:ascii="Arial" w:hAnsi="Arial" w:cs="Arial"/>
          <w:i/>
          <w:sz w:val="24"/>
          <w:szCs w:val="24"/>
        </w:rPr>
        <w:t>Deber Ser</w:t>
      </w:r>
      <w:r w:rsidR="00337327">
        <w:rPr>
          <w:rFonts w:ascii="Arial" w:hAnsi="Arial" w:cs="Arial"/>
          <w:i/>
          <w:sz w:val="24"/>
          <w:szCs w:val="24"/>
        </w:rPr>
        <w:t>,</w:t>
      </w:r>
      <w:r w:rsidR="006A710B" w:rsidRPr="00337327">
        <w:rPr>
          <w:rFonts w:ascii="Arial" w:hAnsi="Arial" w:cs="Arial"/>
          <w:sz w:val="24"/>
          <w:szCs w:val="24"/>
        </w:rPr>
        <w:t xml:space="preserve"> </w:t>
      </w:r>
      <w:r w:rsidR="00882E1C" w:rsidRPr="000B21FF">
        <w:rPr>
          <w:rFonts w:ascii="Arial" w:hAnsi="Arial" w:cs="Arial"/>
          <w:sz w:val="24"/>
          <w:szCs w:val="24"/>
        </w:rPr>
        <w:t xml:space="preserve">el cumplimiento de </w:t>
      </w:r>
      <w:r w:rsidR="00633745" w:rsidRPr="000B21FF">
        <w:rPr>
          <w:rFonts w:ascii="Arial" w:hAnsi="Arial" w:cs="Arial"/>
          <w:sz w:val="24"/>
          <w:szCs w:val="24"/>
        </w:rPr>
        <w:t xml:space="preserve">misión, </w:t>
      </w:r>
      <w:r w:rsidR="00882E1C" w:rsidRPr="000B21FF">
        <w:rPr>
          <w:rFonts w:ascii="Arial" w:hAnsi="Arial" w:cs="Arial"/>
          <w:sz w:val="24"/>
          <w:szCs w:val="24"/>
        </w:rPr>
        <w:t xml:space="preserve">visión, </w:t>
      </w:r>
      <w:r w:rsidR="00633745" w:rsidRPr="000B21FF">
        <w:rPr>
          <w:rFonts w:ascii="Arial" w:hAnsi="Arial" w:cs="Arial"/>
          <w:sz w:val="24"/>
          <w:szCs w:val="24"/>
        </w:rPr>
        <w:t>objetivos, normativa</w:t>
      </w:r>
      <w:r w:rsidR="005D6C4E" w:rsidRPr="000B21FF">
        <w:rPr>
          <w:rFonts w:ascii="Arial" w:hAnsi="Arial" w:cs="Arial"/>
          <w:sz w:val="24"/>
          <w:szCs w:val="24"/>
        </w:rPr>
        <w:t>s</w:t>
      </w:r>
      <w:r w:rsidR="004856D6" w:rsidRPr="000B21FF">
        <w:rPr>
          <w:rFonts w:ascii="Arial" w:hAnsi="Arial" w:cs="Arial"/>
          <w:sz w:val="24"/>
          <w:szCs w:val="24"/>
        </w:rPr>
        <w:t>; todas estos y más serían aspectos que bien pudieran definir un estado de desarrollo alcanzado por la organización que serviría de sustento a un proceso de autoevaluación o acreditación</w:t>
      </w:r>
      <w:r w:rsidR="000C539E" w:rsidRPr="000B21FF">
        <w:rPr>
          <w:rFonts w:ascii="Arial" w:hAnsi="Arial" w:cs="Arial"/>
          <w:sz w:val="24"/>
          <w:szCs w:val="24"/>
        </w:rPr>
        <w:t xml:space="preserve"> o bien pudiera contemplarse dentro de los mismos</w:t>
      </w:r>
      <w:r w:rsidR="004856D6" w:rsidRPr="000B21FF">
        <w:rPr>
          <w:rFonts w:ascii="Arial" w:hAnsi="Arial" w:cs="Arial"/>
          <w:sz w:val="24"/>
          <w:szCs w:val="24"/>
        </w:rPr>
        <w:t xml:space="preserve">. </w:t>
      </w:r>
    </w:p>
    <w:p w:rsidR="003818E0" w:rsidRPr="006A710B" w:rsidRDefault="003818E0" w:rsidP="006A710B">
      <w:pPr>
        <w:spacing w:after="0" w:line="240" w:lineRule="auto"/>
        <w:jc w:val="both"/>
        <w:rPr>
          <w:rStyle w:val="fontstyle01"/>
          <w:sz w:val="16"/>
          <w:szCs w:val="16"/>
        </w:rPr>
      </w:pPr>
    </w:p>
    <w:p w:rsidR="00A73506" w:rsidRPr="000B21FF" w:rsidRDefault="00A73506" w:rsidP="000B21FF">
      <w:pPr>
        <w:spacing w:after="0" w:line="360" w:lineRule="auto"/>
        <w:jc w:val="both"/>
        <w:rPr>
          <w:rFonts w:ascii="Arial" w:hAnsi="Arial" w:cs="Arial"/>
          <w:sz w:val="24"/>
          <w:szCs w:val="24"/>
        </w:rPr>
      </w:pPr>
      <w:r w:rsidRPr="000B21FF">
        <w:rPr>
          <w:rFonts w:ascii="Arial" w:hAnsi="Arial" w:cs="Arial"/>
          <w:sz w:val="24"/>
          <w:szCs w:val="24"/>
        </w:rPr>
        <w:t xml:space="preserve">La finalidad de la calidad en la </w:t>
      </w:r>
      <w:r w:rsidR="00337327">
        <w:rPr>
          <w:rFonts w:ascii="Arial" w:hAnsi="Arial" w:cs="Arial"/>
          <w:sz w:val="24"/>
          <w:szCs w:val="24"/>
        </w:rPr>
        <w:t>e</w:t>
      </w:r>
      <w:r w:rsidRPr="000B21FF">
        <w:rPr>
          <w:rFonts w:ascii="Arial" w:hAnsi="Arial" w:cs="Arial"/>
          <w:sz w:val="24"/>
          <w:szCs w:val="24"/>
        </w:rPr>
        <w:t xml:space="preserve">ducación </w:t>
      </w:r>
      <w:r w:rsidR="00337327">
        <w:rPr>
          <w:rFonts w:ascii="Arial" w:hAnsi="Arial" w:cs="Arial"/>
          <w:sz w:val="24"/>
          <w:szCs w:val="24"/>
        </w:rPr>
        <w:t>s</w:t>
      </w:r>
      <w:r w:rsidRPr="000B21FF">
        <w:rPr>
          <w:rFonts w:ascii="Arial" w:hAnsi="Arial" w:cs="Arial"/>
          <w:sz w:val="24"/>
          <w:szCs w:val="24"/>
        </w:rPr>
        <w:t>uperior es el reconocimiento de su pertinencia por lo que coincidimos con Tapia que:</w:t>
      </w:r>
    </w:p>
    <w:p w:rsidR="00A73506" w:rsidRPr="006A710B" w:rsidRDefault="00A73506" w:rsidP="006A710B">
      <w:pPr>
        <w:spacing w:after="0" w:line="240" w:lineRule="auto"/>
        <w:jc w:val="both"/>
        <w:rPr>
          <w:rFonts w:ascii="Arial" w:hAnsi="Arial" w:cs="Arial"/>
          <w:sz w:val="16"/>
          <w:szCs w:val="16"/>
        </w:rPr>
      </w:pPr>
    </w:p>
    <w:p w:rsidR="00A73506" w:rsidRPr="000B21FF" w:rsidRDefault="00A73506" w:rsidP="000B21FF">
      <w:pPr>
        <w:spacing w:after="0" w:line="360" w:lineRule="auto"/>
        <w:ind w:left="567"/>
        <w:jc w:val="both"/>
        <w:rPr>
          <w:rFonts w:ascii="Arial" w:hAnsi="Arial" w:cs="Arial"/>
          <w:sz w:val="24"/>
          <w:szCs w:val="24"/>
        </w:rPr>
      </w:pPr>
      <w:r w:rsidRPr="000B21FF">
        <w:rPr>
          <w:rFonts w:ascii="Arial" w:hAnsi="Arial" w:cs="Arial"/>
          <w:sz w:val="24"/>
          <w:szCs w:val="24"/>
        </w:rPr>
        <w:lastRenderedPageBreak/>
        <w:t>El concepto de calidad aplicado al servicio público de la educación superior hace referencia a la síntesis de las características que permiten reconocer un programa académico específico o una institución de determinado tipo y hacer un juicio sobre la distancia relativa entre el modo cómo en esa institución o programa académico presta dado servicio y lo óptimo que corresponde a su naturaleza</w:t>
      </w:r>
      <w:r w:rsidR="006A710B">
        <w:rPr>
          <w:rFonts w:ascii="Arial" w:hAnsi="Arial" w:cs="Arial"/>
          <w:sz w:val="24"/>
          <w:szCs w:val="24"/>
        </w:rPr>
        <w:t xml:space="preserve"> </w:t>
      </w:r>
      <w:r w:rsidRPr="000B21FF">
        <w:rPr>
          <w:rFonts w:ascii="Arial" w:hAnsi="Arial" w:cs="Arial"/>
          <w:sz w:val="24"/>
          <w:szCs w:val="24"/>
        </w:rPr>
        <w:t>(</w:t>
      </w:r>
      <w:r w:rsidR="00BC38E0" w:rsidRPr="000B21FF">
        <w:rPr>
          <w:rFonts w:ascii="Arial" w:hAnsi="Arial" w:cs="Arial"/>
          <w:sz w:val="24"/>
          <w:szCs w:val="24"/>
        </w:rPr>
        <w:t>2013,</w:t>
      </w:r>
      <w:r w:rsidR="00337327">
        <w:rPr>
          <w:rFonts w:ascii="Arial" w:hAnsi="Arial" w:cs="Arial"/>
          <w:sz w:val="24"/>
          <w:szCs w:val="24"/>
        </w:rPr>
        <w:t xml:space="preserve"> </w:t>
      </w:r>
      <w:r w:rsidRPr="000B21FF">
        <w:rPr>
          <w:rFonts w:ascii="Arial" w:hAnsi="Arial" w:cs="Arial"/>
          <w:sz w:val="24"/>
          <w:szCs w:val="24"/>
        </w:rPr>
        <w:t>p. 24)</w:t>
      </w:r>
      <w:r w:rsidR="00E05E2D" w:rsidRPr="000B21FF">
        <w:rPr>
          <w:rFonts w:ascii="Arial" w:hAnsi="Arial" w:cs="Arial"/>
          <w:sz w:val="24"/>
          <w:szCs w:val="24"/>
        </w:rPr>
        <w:t>.</w:t>
      </w:r>
    </w:p>
    <w:p w:rsidR="00A73506" w:rsidRPr="006A710B" w:rsidRDefault="00A73506" w:rsidP="000B21FF">
      <w:pPr>
        <w:spacing w:after="0" w:line="360" w:lineRule="auto"/>
        <w:jc w:val="both"/>
        <w:rPr>
          <w:rStyle w:val="fontstyle01"/>
          <w:sz w:val="16"/>
          <w:szCs w:val="16"/>
        </w:rPr>
      </w:pPr>
    </w:p>
    <w:p w:rsidR="000233B4" w:rsidRDefault="000233B4" w:rsidP="000233B4">
      <w:pPr>
        <w:spacing w:after="0" w:line="360" w:lineRule="auto"/>
        <w:jc w:val="both"/>
        <w:rPr>
          <w:rFonts w:ascii="Arial" w:hAnsi="Arial" w:cs="Arial"/>
          <w:sz w:val="24"/>
          <w:szCs w:val="24"/>
        </w:rPr>
      </w:pPr>
      <w:r>
        <w:rPr>
          <w:rFonts w:ascii="Arial" w:hAnsi="Arial" w:cs="Arial"/>
          <w:sz w:val="24"/>
          <w:szCs w:val="24"/>
        </w:rPr>
        <w:t xml:space="preserve">En tal sentido, </w:t>
      </w:r>
      <w:r w:rsidR="00337327">
        <w:rPr>
          <w:rFonts w:ascii="Arial" w:hAnsi="Arial" w:cs="Arial"/>
          <w:sz w:val="24"/>
          <w:szCs w:val="24"/>
        </w:rPr>
        <w:t xml:space="preserve">la autora </w:t>
      </w:r>
      <w:r>
        <w:rPr>
          <w:rFonts w:ascii="Arial" w:hAnsi="Arial" w:cs="Arial"/>
          <w:sz w:val="24"/>
          <w:szCs w:val="24"/>
        </w:rPr>
        <w:t>considera que la evaluación del aprendizaje organizacional puede aportar, pues los presupuestos sobre los cuales se asientan apuntan hacia el reconocimiento del potencial de la organización a través del conocimiento que posee y cómo aprovechar este para el cambio. C</w:t>
      </w:r>
      <w:r w:rsidRPr="000B21FF">
        <w:rPr>
          <w:rFonts w:ascii="Arial" w:hAnsi="Arial" w:cs="Arial"/>
          <w:sz w:val="24"/>
          <w:szCs w:val="24"/>
        </w:rPr>
        <w:t>ultivar en las personas el compromiso y la capacidad de aprender en todos los niveles de la organización</w:t>
      </w:r>
      <w:r>
        <w:rPr>
          <w:rFonts w:ascii="Arial" w:hAnsi="Arial" w:cs="Arial"/>
          <w:sz w:val="24"/>
          <w:szCs w:val="24"/>
        </w:rPr>
        <w:t>, es un paso esencial para el</w:t>
      </w:r>
      <w:r w:rsidRPr="000B21FF">
        <w:rPr>
          <w:rFonts w:ascii="Arial" w:hAnsi="Arial" w:cs="Arial"/>
          <w:sz w:val="24"/>
          <w:szCs w:val="24"/>
        </w:rPr>
        <w:t xml:space="preserve"> cambi</w:t>
      </w:r>
      <w:r>
        <w:rPr>
          <w:rFonts w:ascii="Arial" w:hAnsi="Arial" w:cs="Arial"/>
          <w:sz w:val="24"/>
          <w:szCs w:val="24"/>
        </w:rPr>
        <w:t>o hacia un</w:t>
      </w:r>
      <w:r w:rsidRPr="000B21FF">
        <w:rPr>
          <w:rFonts w:ascii="Arial" w:hAnsi="Arial" w:cs="Arial"/>
          <w:sz w:val="24"/>
          <w:szCs w:val="24"/>
        </w:rPr>
        <w:t>a cultura instituci</w:t>
      </w:r>
      <w:r>
        <w:rPr>
          <w:rFonts w:ascii="Arial" w:hAnsi="Arial" w:cs="Arial"/>
          <w:sz w:val="24"/>
          <w:szCs w:val="24"/>
        </w:rPr>
        <w:t>o</w:t>
      </w:r>
      <w:r w:rsidRPr="000B21FF">
        <w:rPr>
          <w:rFonts w:ascii="Arial" w:hAnsi="Arial" w:cs="Arial"/>
          <w:sz w:val="24"/>
          <w:szCs w:val="24"/>
        </w:rPr>
        <w:t>n</w:t>
      </w:r>
      <w:r>
        <w:rPr>
          <w:rFonts w:ascii="Arial" w:hAnsi="Arial" w:cs="Arial"/>
          <w:sz w:val="24"/>
          <w:szCs w:val="24"/>
        </w:rPr>
        <w:t>al</w:t>
      </w:r>
      <w:r w:rsidRPr="000B21FF">
        <w:rPr>
          <w:rFonts w:ascii="Arial" w:hAnsi="Arial" w:cs="Arial"/>
          <w:sz w:val="24"/>
          <w:szCs w:val="24"/>
        </w:rPr>
        <w:t xml:space="preserve"> en términos de h</w:t>
      </w:r>
      <w:r>
        <w:rPr>
          <w:rFonts w:ascii="Arial" w:hAnsi="Arial" w:cs="Arial"/>
          <w:sz w:val="24"/>
          <w:szCs w:val="24"/>
        </w:rPr>
        <w:t>ábitos, valores y orientaciones,</w:t>
      </w:r>
      <w:r w:rsidRPr="000B21FF">
        <w:rPr>
          <w:rFonts w:ascii="Arial" w:hAnsi="Arial" w:cs="Arial"/>
          <w:sz w:val="24"/>
          <w:szCs w:val="24"/>
        </w:rPr>
        <w:t xml:space="preserve"> apoyada en una </w:t>
      </w:r>
      <w:r>
        <w:rPr>
          <w:rFonts w:ascii="Arial" w:hAnsi="Arial" w:cs="Arial"/>
          <w:sz w:val="24"/>
          <w:szCs w:val="24"/>
        </w:rPr>
        <w:t>herramienta</w:t>
      </w:r>
      <w:r w:rsidRPr="000B21FF">
        <w:rPr>
          <w:rFonts w:ascii="Arial" w:hAnsi="Arial" w:cs="Arial"/>
          <w:sz w:val="24"/>
          <w:szCs w:val="24"/>
        </w:rPr>
        <w:t xml:space="preserve"> que favorezca la formación y el desarrollo i</w:t>
      </w:r>
      <w:r>
        <w:rPr>
          <w:rFonts w:ascii="Arial" w:hAnsi="Arial" w:cs="Arial"/>
          <w:sz w:val="24"/>
          <w:szCs w:val="24"/>
        </w:rPr>
        <w:t>ntegral de sus recursos humanos, contribuyendo así al desarrollo de una cultura de calidad.</w:t>
      </w:r>
    </w:p>
    <w:p w:rsidR="000233B4" w:rsidRPr="006A710B" w:rsidRDefault="000233B4" w:rsidP="006A710B">
      <w:pPr>
        <w:spacing w:after="0" w:line="240" w:lineRule="auto"/>
        <w:jc w:val="both"/>
        <w:rPr>
          <w:rFonts w:ascii="Arial" w:hAnsi="Arial" w:cs="Arial"/>
          <w:sz w:val="16"/>
          <w:szCs w:val="16"/>
        </w:rPr>
      </w:pPr>
    </w:p>
    <w:p w:rsidR="00975DF5" w:rsidRPr="00016831" w:rsidRDefault="00016831" w:rsidP="00016831">
      <w:pPr>
        <w:spacing w:after="0" w:line="360" w:lineRule="auto"/>
        <w:jc w:val="both"/>
        <w:rPr>
          <w:rFonts w:ascii="Arial" w:hAnsi="Arial" w:cs="Arial"/>
          <w:sz w:val="24"/>
          <w:szCs w:val="24"/>
        </w:rPr>
      </w:pPr>
      <w:r>
        <w:rPr>
          <w:rFonts w:ascii="Arial" w:hAnsi="Arial" w:cs="Arial"/>
          <w:sz w:val="24"/>
          <w:szCs w:val="24"/>
        </w:rPr>
        <w:t>Desde c</w:t>
      </w:r>
      <w:r w:rsidR="00975DF5" w:rsidRPr="00016831">
        <w:rPr>
          <w:rFonts w:ascii="Arial" w:hAnsi="Arial" w:cs="Arial"/>
          <w:sz w:val="24"/>
          <w:szCs w:val="24"/>
        </w:rPr>
        <w:t xml:space="preserve">ualquier </w:t>
      </w:r>
      <w:r w:rsidRPr="00016831">
        <w:rPr>
          <w:rFonts w:ascii="Arial" w:hAnsi="Arial" w:cs="Arial"/>
          <w:sz w:val="24"/>
          <w:szCs w:val="24"/>
        </w:rPr>
        <w:t>concepción que s</w:t>
      </w:r>
      <w:r w:rsidR="00975DF5" w:rsidRPr="00016831">
        <w:rPr>
          <w:rFonts w:ascii="Arial" w:hAnsi="Arial" w:cs="Arial"/>
          <w:sz w:val="24"/>
          <w:szCs w:val="24"/>
        </w:rPr>
        <w:t>e per</w:t>
      </w:r>
      <w:r>
        <w:rPr>
          <w:rFonts w:ascii="Arial" w:hAnsi="Arial" w:cs="Arial"/>
          <w:sz w:val="24"/>
          <w:szCs w:val="24"/>
        </w:rPr>
        <w:t>ciba</w:t>
      </w:r>
      <w:r w:rsidR="006A710B">
        <w:rPr>
          <w:rFonts w:ascii="Arial" w:hAnsi="Arial" w:cs="Arial"/>
          <w:sz w:val="24"/>
          <w:szCs w:val="24"/>
        </w:rPr>
        <w:t xml:space="preserve"> </w:t>
      </w:r>
      <w:r w:rsidRPr="00016831">
        <w:rPr>
          <w:rFonts w:ascii="Arial" w:hAnsi="Arial" w:cs="Arial"/>
          <w:sz w:val="24"/>
          <w:szCs w:val="24"/>
        </w:rPr>
        <w:t xml:space="preserve">de </w:t>
      </w:r>
      <w:r w:rsidR="00975DF5" w:rsidRPr="00016831">
        <w:rPr>
          <w:rFonts w:ascii="Arial" w:hAnsi="Arial" w:cs="Arial"/>
          <w:sz w:val="24"/>
          <w:szCs w:val="24"/>
        </w:rPr>
        <w:t>calidad</w:t>
      </w:r>
      <w:r w:rsidRPr="00016831">
        <w:rPr>
          <w:rFonts w:ascii="Arial" w:hAnsi="Arial" w:cs="Arial"/>
          <w:sz w:val="24"/>
          <w:szCs w:val="24"/>
        </w:rPr>
        <w:t>, ya sea vista como</w:t>
      </w:r>
      <w:r w:rsidR="006A710B">
        <w:rPr>
          <w:rFonts w:ascii="Arial" w:hAnsi="Arial" w:cs="Arial"/>
          <w:sz w:val="24"/>
          <w:szCs w:val="24"/>
        </w:rPr>
        <w:t xml:space="preserve"> </w:t>
      </w:r>
      <w:r w:rsidR="00975DF5" w:rsidRPr="00016831">
        <w:rPr>
          <w:rFonts w:ascii="Arial" w:hAnsi="Arial" w:cs="Arial"/>
          <w:iCs/>
          <w:sz w:val="24"/>
          <w:szCs w:val="24"/>
        </w:rPr>
        <w:t>producción original</w:t>
      </w:r>
      <w:r w:rsidRPr="00016831">
        <w:rPr>
          <w:rFonts w:ascii="Arial" w:hAnsi="Arial" w:cs="Arial"/>
          <w:iCs/>
          <w:sz w:val="24"/>
          <w:szCs w:val="24"/>
        </w:rPr>
        <w:t xml:space="preserve">, como </w:t>
      </w:r>
      <w:r w:rsidR="00975DF5" w:rsidRPr="00016831">
        <w:rPr>
          <w:rFonts w:ascii="Arial" w:hAnsi="Arial" w:cs="Arial"/>
          <w:iCs/>
          <w:sz w:val="24"/>
          <w:szCs w:val="24"/>
        </w:rPr>
        <w:t>resultado de la correlación entre metas, objetivos y resultados</w:t>
      </w:r>
      <w:r w:rsidRPr="00016831">
        <w:rPr>
          <w:rFonts w:ascii="Arial" w:hAnsi="Arial" w:cs="Arial"/>
          <w:iCs/>
          <w:sz w:val="24"/>
          <w:szCs w:val="24"/>
        </w:rPr>
        <w:t xml:space="preserve">, como </w:t>
      </w:r>
      <w:r w:rsidR="00975DF5" w:rsidRPr="00016831">
        <w:rPr>
          <w:rFonts w:ascii="Arial" w:hAnsi="Arial" w:cs="Arial"/>
          <w:iCs/>
          <w:sz w:val="24"/>
          <w:szCs w:val="24"/>
        </w:rPr>
        <w:t>la mayor o menor distancia con respecto a un modelo que se considera como lo ideal o deseable para la institución o unidad académica</w:t>
      </w:r>
      <w:r w:rsidRPr="00016831">
        <w:rPr>
          <w:rFonts w:ascii="Arial" w:hAnsi="Arial" w:cs="Arial"/>
          <w:iCs/>
          <w:sz w:val="24"/>
          <w:szCs w:val="24"/>
        </w:rPr>
        <w:t xml:space="preserve">, </w:t>
      </w:r>
      <w:r w:rsidR="00975DF5" w:rsidRPr="00016831">
        <w:rPr>
          <w:rFonts w:ascii="Arial" w:hAnsi="Arial" w:cs="Arial"/>
          <w:sz w:val="24"/>
          <w:szCs w:val="24"/>
        </w:rPr>
        <w:t xml:space="preserve">como </w:t>
      </w:r>
      <w:r w:rsidR="00975DF5" w:rsidRPr="00016831">
        <w:rPr>
          <w:rFonts w:ascii="Arial" w:hAnsi="Arial" w:cs="Arial"/>
          <w:iCs/>
          <w:sz w:val="24"/>
          <w:szCs w:val="24"/>
        </w:rPr>
        <w:t>satisfacción de las necesidades del usuario</w:t>
      </w:r>
      <w:r w:rsidRPr="00016831">
        <w:rPr>
          <w:rFonts w:ascii="Arial" w:hAnsi="Arial" w:cs="Arial"/>
          <w:iCs/>
          <w:sz w:val="24"/>
          <w:szCs w:val="24"/>
        </w:rPr>
        <w:t xml:space="preserve">, </w:t>
      </w:r>
      <w:r w:rsidR="00975DF5" w:rsidRPr="00016831">
        <w:rPr>
          <w:rFonts w:ascii="Arial" w:hAnsi="Arial" w:cs="Arial"/>
          <w:sz w:val="24"/>
          <w:szCs w:val="24"/>
        </w:rPr>
        <w:t xml:space="preserve">como </w:t>
      </w:r>
      <w:r w:rsidR="00975DF5" w:rsidRPr="00016831">
        <w:rPr>
          <w:rFonts w:ascii="Arial" w:hAnsi="Arial" w:cs="Arial"/>
          <w:iCs/>
          <w:sz w:val="24"/>
          <w:szCs w:val="24"/>
        </w:rPr>
        <w:t>valor agregado</w:t>
      </w:r>
      <w:r w:rsidRPr="00016831">
        <w:rPr>
          <w:rFonts w:ascii="Arial" w:hAnsi="Arial" w:cs="Arial"/>
          <w:iCs/>
          <w:sz w:val="24"/>
          <w:szCs w:val="24"/>
        </w:rPr>
        <w:t xml:space="preserve"> o </w:t>
      </w:r>
      <w:r w:rsidR="00975DF5" w:rsidRPr="00016831">
        <w:rPr>
          <w:rFonts w:ascii="Arial" w:hAnsi="Arial" w:cs="Arial"/>
          <w:sz w:val="24"/>
          <w:szCs w:val="24"/>
        </w:rPr>
        <w:t xml:space="preserve">como </w:t>
      </w:r>
      <w:r w:rsidR="00975DF5" w:rsidRPr="00016831">
        <w:rPr>
          <w:rFonts w:ascii="Arial" w:hAnsi="Arial" w:cs="Arial"/>
          <w:iCs/>
          <w:sz w:val="24"/>
          <w:szCs w:val="24"/>
        </w:rPr>
        <w:t>un agregado de propiedades</w:t>
      </w:r>
      <w:r w:rsidR="000233B4">
        <w:rPr>
          <w:rFonts w:ascii="Arial" w:hAnsi="Arial" w:cs="Arial"/>
          <w:iCs/>
          <w:sz w:val="24"/>
          <w:szCs w:val="24"/>
        </w:rPr>
        <w:t xml:space="preserve"> (dimensiones calidad)</w:t>
      </w:r>
      <w:r>
        <w:rPr>
          <w:rFonts w:ascii="Arial" w:hAnsi="Arial" w:cs="Arial"/>
          <w:iCs/>
          <w:sz w:val="24"/>
          <w:szCs w:val="24"/>
        </w:rPr>
        <w:t>, no debe perder</w:t>
      </w:r>
      <w:r w:rsidR="00337327">
        <w:rPr>
          <w:rFonts w:ascii="Arial" w:hAnsi="Arial" w:cs="Arial"/>
          <w:iCs/>
          <w:sz w:val="24"/>
          <w:szCs w:val="24"/>
        </w:rPr>
        <w:t>se</w:t>
      </w:r>
      <w:r>
        <w:rPr>
          <w:rFonts w:ascii="Arial" w:hAnsi="Arial" w:cs="Arial"/>
          <w:iCs/>
          <w:sz w:val="24"/>
          <w:szCs w:val="24"/>
        </w:rPr>
        <w:t xml:space="preserve"> de vista que </w:t>
      </w:r>
      <w:r w:rsidR="000233B4">
        <w:rPr>
          <w:rFonts w:ascii="Arial" w:hAnsi="Arial" w:cs="Arial"/>
          <w:iCs/>
          <w:sz w:val="24"/>
          <w:szCs w:val="24"/>
        </w:rPr>
        <w:t>está condicionada por el contexto en el cual se desenvuelve la institución</w:t>
      </w:r>
      <w:r w:rsidR="00337327">
        <w:rPr>
          <w:rFonts w:ascii="Arial" w:hAnsi="Arial" w:cs="Arial"/>
          <w:iCs/>
          <w:sz w:val="24"/>
          <w:szCs w:val="24"/>
        </w:rPr>
        <w:t>;</w:t>
      </w:r>
      <w:r w:rsidR="006A710B">
        <w:rPr>
          <w:rFonts w:ascii="Arial" w:hAnsi="Arial" w:cs="Arial"/>
          <w:iCs/>
          <w:sz w:val="24"/>
          <w:szCs w:val="24"/>
        </w:rPr>
        <w:t xml:space="preserve"> </w:t>
      </w:r>
      <w:r w:rsidR="000233B4">
        <w:rPr>
          <w:rFonts w:ascii="Arial" w:hAnsi="Arial" w:cs="Arial"/>
          <w:iCs/>
          <w:sz w:val="24"/>
          <w:szCs w:val="24"/>
        </w:rPr>
        <w:t>por ello</w:t>
      </w:r>
      <w:r w:rsidR="00337327">
        <w:rPr>
          <w:rFonts w:ascii="Arial" w:hAnsi="Arial" w:cs="Arial"/>
          <w:iCs/>
          <w:sz w:val="24"/>
          <w:szCs w:val="24"/>
        </w:rPr>
        <w:t>,</w:t>
      </w:r>
      <w:r w:rsidR="000233B4">
        <w:rPr>
          <w:rFonts w:ascii="Arial" w:hAnsi="Arial" w:cs="Arial"/>
          <w:iCs/>
          <w:sz w:val="24"/>
          <w:szCs w:val="24"/>
        </w:rPr>
        <w:t xml:space="preserve"> todos los esfuerzos que se realicen para alcanzarla deben ser constantes, ya que no es algo acabado y siempre se requerirán procesos, estructuras, actividades</w:t>
      </w:r>
      <w:r w:rsidR="009D4D0D">
        <w:rPr>
          <w:rFonts w:ascii="Arial" w:hAnsi="Arial" w:cs="Arial"/>
          <w:iCs/>
          <w:sz w:val="24"/>
          <w:szCs w:val="24"/>
        </w:rPr>
        <w:t xml:space="preserve">, prácticas, entre otros </w:t>
      </w:r>
      <w:r w:rsidR="000233B4">
        <w:rPr>
          <w:rFonts w:ascii="Arial" w:hAnsi="Arial" w:cs="Arial"/>
          <w:iCs/>
          <w:sz w:val="24"/>
          <w:szCs w:val="24"/>
        </w:rPr>
        <w:t>que mejorar.</w:t>
      </w:r>
    </w:p>
    <w:p w:rsidR="00975DF5" w:rsidRPr="006A710B" w:rsidRDefault="00975DF5" w:rsidP="006A710B">
      <w:pPr>
        <w:spacing w:after="0" w:line="240" w:lineRule="auto"/>
        <w:jc w:val="both"/>
        <w:rPr>
          <w:rFonts w:ascii="Arial" w:hAnsi="Arial" w:cs="Arial"/>
          <w:sz w:val="16"/>
          <w:szCs w:val="16"/>
        </w:rPr>
      </w:pPr>
    </w:p>
    <w:p w:rsidR="00072D67" w:rsidRPr="000B21FF" w:rsidRDefault="00F31321" w:rsidP="000B21FF">
      <w:pPr>
        <w:spacing w:after="0" w:line="360" w:lineRule="auto"/>
        <w:jc w:val="both"/>
        <w:rPr>
          <w:rFonts w:ascii="Arial" w:hAnsi="Arial" w:cs="Arial"/>
          <w:b/>
          <w:sz w:val="24"/>
          <w:szCs w:val="24"/>
        </w:rPr>
      </w:pPr>
      <w:r w:rsidRPr="000B21FF">
        <w:rPr>
          <w:rFonts w:ascii="Arial" w:hAnsi="Arial" w:cs="Arial"/>
          <w:b/>
          <w:sz w:val="24"/>
          <w:szCs w:val="24"/>
        </w:rPr>
        <w:t>Conclusiones</w:t>
      </w:r>
    </w:p>
    <w:p w:rsidR="00842031" w:rsidRPr="006A710B" w:rsidRDefault="00842031" w:rsidP="006A710B">
      <w:pPr>
        <w:spacing w:after="0" w:line="240" w:lineRule="auto"/>
        <w:jc w:val="both"/>
        <w:rPr>
          <w:rFonts w:ascii="Arial" w:hAnsi="Arial" w:cs="Arial"/>
          <w:bCs/>
          <w:sz w:val="16"/>
          <w:szCs w:val="16"/>
        </w:rPr>
      </w:pPr>
    </w:p>
    <w:p w:rsidR="00842031" w:rsidRDefault="00842031" w:rsidP="000B21FF">
      <w:pPr>
        <w:spacing w:after="0" w:line="360" w:lineRule="auto"/>
        <w:jc w:val="both"/>
        <w:rPr>
          <w:rFonts w:ascii="Arial" w:hAnsi="Arial" w:cs="Arial"/>
          <w:bCs/>
          <w:sz w:val="24"/>
          <w:szCs w:val="24"/>
        </w:rPr>
      </w:pPr>
      <w:r>
        <w:rPr>
          <w:rFonts w:ascii="Arial" w:hAnsi="Arial" w:cs="Arial"/>
          <w:bCs/>
          <w:sz w:val="24"/>
          <w:szCs w:val="24"/>
        </w:rPr>
        <w:t>Las I</w:t>
      </w:r>
      <w:r w:rsidR="00337327">
        <w:rPr>
          <w:rFonts w:ascii="Arial" w:hAnsi="Arial" w:cs="Arial"/>
          <w:bCs/>
          <w:sz w:val="24"/>
          <w:szCs w:val="24"/>
        </w:rPr>
        <w:t>ES</w:t>
      </w:r>
      <w:r>
        <w:rPr>
          <w:rFonts w:ascii="Arial" w:hAnsi="Arial" w:cs="Arial"/>
          <w:bCs/>
          <w:sz w:val="24"/>
          <w:szCs w:val="24"/>
        </w:rPr>
        <w:t xml:space="preserve"> en la actualidad se encuentran en un entorno que demanda fuertes retos de ellas, </w:t>
      </w:r>
      <w:r w:rsidR="00337327">
        <w:rPr>
          <w:rFonts w:ascii="Arial" w:hAnsi="Arial" w:cs="Arial"/>
          <w:bCs/>
          <w:sz w:val="24"/>
          <w:szCs w:val="24"/>
        </w:rPr>
        <w:t xml:space="preserve">donde se incluyen </w:t>
      </w:r>
      <w:r>
        <w:rPr>
          <w:rFonts w:ascii="Arial" w:hAnsi="Arial" w:cs="Arial"/>
          <w:bCs/>
          <w:sz w:val="24"/>
          <w:szCs w:val="24"/>
        </w:rPr>
        <w:t>la pertinencia y la calidad</w:t>
      </w:r>
      <w:r w:rsidR="00337327">
        <w:rPr>
          <w:rFonts w:ascii="Arial" w:hAnsi="Arial" w:cs="Arial"/>
          <w:bCs/>
          <w:sz w:val="24"/>
          <w:szCs w:val="24"/>
        </w:rPr>
        <w:t>;</w:t>
      </w:r>
      <w:r>
        <w:rPr>
          <w:rFonts w:ascii="Arial" w:hAnsi="Arial" w:cs="Arial"/>
          <w:bCs/>
          <w:sz w:val="24"/>
          <w:szCs w:val="24"/>
        </w:rPr>
        <w:t xml:space="preserve"> lograr</w:t>
      </w:r>
      <w:r w:rsidR="00337327">
        <w:rPr>
          <w:rFonts w:ascii="Arial" w:hAnsi="Arial" w:cs="Arial"/>
          <w:bCs/>
          <w:sz w:val="24"/>
          <w:szCs w:val="24"/>
        </w:rPr>
        <w:t xml:space="preserve"> satisfacerlos </w:t>
      </w:r>
      <w:r>
        <w:rPr>
          <w:rFonts w:ascii="Arial" w:hAnsi="Arial" w:cs="Arial"/>
          <w:bCs/>
          <w:sz w:val="24"/>
          <w:szCs w:val="24"/>
        </w:rPr>
        <w:t xml:space="preserve">se convierte a su vez en un imperativo, cómo hacer, qué recursos utilizar, que procesos desarrollar para garantizarlos es también un desafío importante en la construcción de los que puede </w:t>
      </w:r>
      <w:r>
        <w:rPr>
          <w:rFonts w:ascii="Arial" w:hAnsi="Arial" w:cs="Arial"/>
          <w:bCs/>
          <w:sz w:val="24"/>
          <w:szCs w:val="24"/>
        </w:rPr>
        <w:lastRenderedPageBreak/>
        <w:t xml:space="preserve">hacer la diferencia entre una institución y otra, entre lo que somos, lo que hacemos y las expectativas sociales que se deben satisfacer. </w:t>
      </w:r>
    </w:p>
    <w:p w:rsidR="00842031" w:rsidRPr="006A710B" w:rsidRDefault="00842031" w:rsidP="006A710B">
      <w:pPr>
        <w:spacing w:after="0" w:line="240" w:lineRule="auto"/>
        <w:jc w:val="both"/>
        <w:rPr>
          <w:rFonts w:ascii="Arial" w:hAnsi="Arial" w:cs="Arial"/>
          <w:bCs/>
          <w:sz w:val="16"/>
          <w:szCs w:val="16"/>
        </w:rPr>
      </w:pPr>
    </w:p>
    <w:p w:rsidR="00BF72F7" w:rsidRPr="000B21FF" w:rsidRDefault="00842031" w:rsidP="000B21FF">
      <w:pPr>
        <w:spacing w:after="0" w:line="360" w:lineRule="auto"/>
        <w:jc w:val="both"/>
        <w:rPr>
          <w:rFonts w:ascii="Arial" w:hAnsi="Arial" w:cs="Arial"/>
          <w:b/>
          <w:sz w:val="24"/>
          <w:szCs w:val="24"/>
        </w:rPr>
      </w:pPr>
      <w:r>
        <w:rPr>
          <w:rFonts w:ascii="Arial" w:hAnsi="Arial" w:cs="Arial"/>
          <w:bCs/>
          <w:sz w:val="24"/>
          <w:szCs w:val="24"/>
        </w:rPr>
        <w:t>La</w:t>
      </w:r>
      <w:r w:rsidRPr="000B21FF">
        <w:rPr>
          <w:rFonts w:ascii="Arial" w:hAnsi="Arial" w:cs="Arial"/>
          <w:bCs/>
          <w:sz w:val="24"/>
          <w:szCs w:val="24"/>
        </w:rPr>
        <w:t xml:space="preserve"> evaluación del aprendizaje </w:t>
      </w:r>
      <w:r w:rsidR="00337327">
        <w:rPr>
          <w:rFonts w:ascii="Arial" w:hAnsi="Arial" w:cs="Arial"/>
          <w:bCs/>
          <w:sz w:val="24"/>
          <w:szCs w:val="24"/>
        </w:rPr>
        <w:t xml:space="preserve">organizacional </w:t>
      </w:r>
      <w:r w:rsidRPr="000B21FF">
        <w:rPr>
          <w:rFonts w:ascii="Arial" w:hAnsi="Arial" w:cs="Arial"/>
          <w:bCs/>
          <w:sz w:val="24"/>
          <w:szCs w:val="24"/>
        </w:rPr>
        <w:t xml:space="preserve">constituye una </w:t>
      </w:r>
      <w:r>
        <w:rPr>
          <w:rFonts w:ascii="Arial" w:hAnsi="Arial" w:cs="Arial"/>
          <w:bCs/>
          <w:sz w:val="24"/>
          <w:szCs w:val="24"/>
        </w:rPr>
        <w:t xml:space="preserve">alternativa para </w:t>
      </w:r>
      <w:r w:rsidR="00F15482">
        <w:rPr>
          <w:rFonts w:ascii="Arial" w:hAnsi="Arial" w:cs="Arial"/>
          <w:bCs/>
          <w:sz w:val="24"/>
          <w:szCs w:val="24"/>
        </w:rPr>
        <w:t>contribuir al desarrollo de una cultura de calidad en las IES, a partir de la gama de aspectos que considera relevantes para el buen desempeño</w:t>
      </w:r>
      <w:r w:rsidR="00337327">
        <w:rPr>
          <w:rFonts w:ascii="Arial" w:hAnsi="Arial" w:cs="Arial"/>
          <w:bCs/>
          <w:sz w:val="24"/>
          <w:szCs w:val="24"/>
        </w:rPr>
        <w:t xml:space="preserve">, </w:t>
      </w:r>
      <w:r w:rsidR="00757387">
        <w:rPr>
          <w:rFonts w:ascii="Arial" w:hAnsi="Arial" w:cs="Arial"/>
          <w:bCs/>
          <w:sz w:val="24"/>
          <w:szCs w:val="24"/>
        </w:rPr>
        <w:t>permitiendo obtener</w:t>
      </w:r>
      <w:r w:rsidR="006A710B">
        <w:rPr>
          <w:rFonts w:ascii="Arial" w:hAnsi="Arial" w:cs="Arial"/>
          <w:bCs/>
          <w:sz w:val="24"/>
          <w:szCs w:val="24"/>
        </w:rPr>
        <w:t xml:space="preserve"> </w:t>
      </w:r>
      <w:r w:rsidRPr="000B21FF">
        <w:rPr>
          <w:rFonts w:ascii="Arial" w:hAnsi="Arial" w:cs="Arial"/>
          <w:bCs/>
          <w:sz w:val="24"/>
          <w:szCs w:val="24"/>
        </w:rPr>
        <w:t xml:space="preserve">información valiosa para los directivos sobre el </w:t>
      </w:r>
      <w:r w:rsidR="00337327">
        <w:rPr>
          <w:rFonts w:ascii="Arial" w:hAnsi="Arial" w:cs="Arial"/>
          <w:bCs/>
          <w:sz w:val="24"/>
          <w:szCs w:val="24"/>
        </w:rPr>
        <w:t xml:space="preserve">progreso </w:t>
      </w:r>
      <w:r w:rsidRPr="000B21FF">
        <w:rPr>
          <w:rFonts w:ascii="Arial" w:hAnsi="Arial" w:cs="Arial"/>
          <w:bCs/>
          <w:sz w:val="24"/>
          <w:szCs w:val="24"/>
        </w:rPr>
        <w:t>alcanzado a partir de la cual se pued</w:t>
      </w:r>
      <w:r w:rsidR="00E130BA">
        <w:rPr>
          <w:rFonts w:ascii="Arial" w:hAnsi="Arial" w:cs="Arial"/>
          <w:bCs/>
          <w:sz w:val="24"/>
          <w:szCs w:val="24"/>
        </w:rPr>
        <w:t>e</w:t>
      </w:r>
      <w:r w:rsidRPr="000B21FF">
        <w:rPr>
          <w:rFonts w:ascii="Arial" w:hAnsi="Arial" w:cs="Arial"/>
          <w:bCs/>
          <w:sz w:val="24"/>
          <w:szCs w:val="24"/>
        </w:rPr>
        <w:t xml:space="preserve"> perfeccionar la gestión institucional, convirtiéndose </w:t>
      </w:r>
      <w:r w:rsidR="00337327">
        <w:rPr>
          <w:rFonts w:ascii="Arial" w:hAnsi="Arial" w:cs="Arial"/>
          <w:bCs/>
          <w:sz w:val="24"/>
          <w:szCs w:val="24"/>
        </w:rPr>
        <w:t xml:space="preserve">así </w:t>
      </w:r>
      <w:r w:rsidRPr="000B21FF">
        <w:rPr>
          <w:rFonts w:ascii="Arial" w:hAnsi="Arial" w:cs="Arial"/>
          <w:bCs/>
          <w:sz w:val="24"/>
          <w:szCs w:val="24"/>
        </w:rPr>
        <w:t>en una herramienta de apoyo a la toma de decisiones</w:t>
      </w:r>
      <w:r w:rsidR="00757387">
        <w:rPr>
          <w:rFonts w:ascii="Arial" w:hAnsi="Arial" w:cs="Arial"/>
          <w:bCs/>
          <w:sz w:val="24"/>
          <w:szCs w:val="24"/>
        </w:rPr>
        <w:t>.</w:t>
      </w:r>
    </w:p>
    <w:p w:rsidR="001A2AE7" w:rsidRPr="006A710B" w:rsidRDefault="001A2AE7" w:rsidP="006A710B">
      <w:pPr>
        <w:spacing w:after="0" w:line="240" w:lineRule="auto"/>
        <w:jc w:val="both"/>
        <w:rPr>
          <w:rFonts w:ascii="Arial" w:hAnsi="Arial" w:cs="Arial"/>
          <w:b/>
          <w:sz w:val="16"/>
          <w:szCs w:val="16"/>
        </w:rPr>
      </w:pPr>
    </w:p>
    <w:p w:rsidR="00F31321" w:rsidRPr="000B21FF" w:rsidRDefault="00F31321" w:rsidP="000B21FF">
      <w:pPr>
        <w:spacing w:after="0" w:line="360" w:lineRule="auto"/>
        <w:jc w:val="both"/>
        <w:rPr>
          <w:rFonts w:ascii="Arial" w:hAnsi="Arial" w:cs="Arial"/>
          <w:b/>
          <w:sz w:val="24"/>
          <w:szCs w:val="24"/>
        </w:rPr>
      </w:pPr>
      <w:r w:rsidRPr="000B21FF">
        <w:rPr>
          <w:rFonts w:ascii="Arial" w:hAnsi="Arial" w:cs="Arial"/>
          <w:b/>
          <w:sz w:val="24"/>
          <w:szCs w:val="24"/>
        </w:rPr>
        <w:t>Referencias bibliográficas</w:t>
      </w:r>
    </w:p>
    <w:p w:rsidR="00A005A2" w:rsidRPr="006A710B" w:rsidRDefault="00A005A2" w:rsidP="006A710B">
      <w:pPr>
        <w:spacing w:after="0" w:line="240" w:lineRule="auto"/>
        <w:ind w:firstLine="567"/>
        <w:jc w:val="both"/>
        <w:rPr>
          <w:rFonts w:ascii="Arial" w:hAnsi="Arial" w:cs="Arial"/>
          <w:iCs/>
          <w:sz w:val="16"/>
          <w:szCs w:val="16"/>
        </w:rPr>
      </w:pPr>
    </w:p>
    <w:p w:rsidR="001A0427" w:rsidRPr="006A710B" w:rsidRDefault="001A0427" w:rsidP="00314828">
      <w:pPr>
        <w:spacing w:after="0" w:line="360" w:lineRule="auto"/>
        <w:ind w:left="426" w:hanging="426"/>
        <w:jc w:val="both"/>
        <w:rPr>
          <w:rFonts w:ascii="Arial" w:hAnsi="Arial" w:cs="Arial"/>
          <w:color w:val="000000" w:themeColor="text1"/>
          <w:sz w:val="24"/>
          <w:szCs w:val="17"/>
        </w:rPr>
      </w:pPr>
      <w:r w:rsidRPr="00314828">
        <w:rPr>
          <w:rFonts w:ascii="Arial" w:hAnsi="Arial" w:cs="Arial"/>
          <w:bCs/>
          <w:sz w:val="24"/>
          <w:szCs w:val="24"/>
        </w:rPr>
        <w:t>Castañeda</w:t>
      </w:r>
      <w:r w:rsidR="0079352E">
        <w:rPr>
          <w:rFonts w:ascii="Arial" w:hAnsi="Arial" w:cs="Arial"/>
          <w:bCs/>
          <w:sz w:val="24"/>
          <w:szCs w:val="24"/>
        </w:rPr>
        <w:t>,</w:t>
      </w:r>
      <w:r w:rsidRPr="00314828">
        <w:rPr>
          <w:rFonts w:ascii="Arial" w:hAnsi="Arial" w:cs="Arial"/>
          <w:bCs/>
          <w:sz w:val="24"/>
          <w:szCs w:val="24"/>
        </w:rPr>
        <w:t xml:space="preserve"> </w:t>
      </w:r>
      <w:r w:rsidR="00314828" w:rsidRPr="00314828">
        <w:rPr>
          <w:rFonts w:ascii="Arial" w:hAnsi="Arial" w:cs="Arial"/>
          <w:sz w:val="24"/>
          <w:szCs w:val="16"/>
        </w:rPr>
        <w:t>D</w:t>
      </w:r>
      <w:r w:rsidR="00314828">
        <w:rPr>
          <w:rFonts w:ascii="Arial" w:hAnsi="Arial" w:cs="Arial"/>
          <w:sz w:val="24"/>
          <w:szCs w:val="16"/>
        </w:rPr>
        <w:t>.</w:t>
      </w:r>
      <w:r w:rsidR="00314828" w:rsidRPr="00314828">
        <w:rPr>
          <w:rFonts w:ascii="Arial" w:hAnsi="Arial" w:cs="Arial"/>
          <w:sz w:val="24"/>
          <w:szCs w:val="16"/>
        </w:rPr>
        <w:t>I</w:t>
      </w:r>
      <w:r w:rsidR="00314828">
        <w:rPr>
          <w:rFonts w:ascii="Arial" w:hAnsi="Arial" w:cs="Arial"/>
          <w:sz w:val="24"/>
          <w:szCs w:val="16"/>
        </w:rPr>
        <w:t>. y</w:t>
      </w:r>
      <w:r w:rsidR="00314828" w:rsidRPr="00314828">
        <w:rPr>
          <w:rFonts w:ascii="Arial" w:hAnsi="Arial" w:cs="Arial"/>
          <w:sz w:val="24"/>
          <w:szCs w:val="16"/>
        </w:rPr>
        <w:t xml:space="preserve"> Fernández</w:t>
      </w:r>
      <w:r w:rsidR="007354A4">
        <w:rPr>
          <w:rFonts w:ascii="Arial" w:hAnsi="Arial" w:cs="Arial"/>
          <w:sz w:val="24"/>
          <w:szCs w:val="16"/>
        </w:rPr>
        <w:t>,</w:t>
      </w:r>
      <w:r w:rsidR="00314828" w:rsidRPr="00314828">
        <w:rPr>
          <w:rFonts w:ascii="Arial" w:hAnsi="Arial" w:cs="Arial"/>
          <w:sz w:val="24"/>
          <w:szCs w:val="16"/>
        </w:rPr>
        <w:t xml:space="preserve"> R</w:t>
      </w:r>
      <w:r w:rsidR="00314828">
        <w:rPr>
          <w:rFonts w:ascii="Arial" w:hAnsi="Arial" w:cs="Arial"/>
          <w:sz w:val="24"/>
          <w:szCs w:val="16"/>
        </w:rPr>
        <w:t>.</w:t>
      </w:r>
      <w:r w:rsidR="00314828" w:rsidRPr="00314828">
        <w:rPr>
          <w:rFonts w:ascii="Arial" w:hAnsi="Arial" w:cs="Arial"/>
          <w:sz w:val="24"/>
          <w:szCs w:val="16"/>
        </w:rPr>
        <w:t>M</w:t>
      </w:r>
      <w:r w:rsidR="00314828">
        <w:rPr>
          <w:rFonts w:ascii="Arial" w:hAnsi="Arial" w:cs="Arial"/>
          <w:sz w:val="24"/>
          <w:szCs w:val="16"/>
        </w:rPr>
        <w:t>. (</w:t>
      </w:r>
      <w:r w:rsidR="007E1DBD" w:rsidRPr="00314828">
        <w:rPr>
          <w:rFonts w:ascii="Arial" w:hAnsi="Arial" w:cs="Arial"/>
          <w:bCs/>
          <w:sz w:val="24"/>
          <w:szCs w:val="24"/>
        </w:rPr>
        <w:t>2007</w:t>
      </w:r>
      <w:r w:rsidR="007354A4">
        <w:rPr>
          <w:rFonts w:ascii="Arial" w:hAnsi="Arial" w:cs="Arial"/>
          <w:bCs/>
          <w:sz w:val="24"/>
          <w:szCs w:val="24"/>
        </w:rPr>
        <w:t>)</w:t>
      </w:r>
      <w:r w:rsidR="0079352E">
        <w:rPr>
          <w:rFonts w:ascii="Arial" w:hAnsi="Arial" w:cs="Arial"/>
          <w:bCs/>
          <w:sz w:val="24"/>
          <w:szCs w:val="24"/>
        </w:rPr>
        <w:t>.</w:t>
      </w:r>
      <w:r w:rsidR="00314828">
        <w:rPr>
          <w:rFonts w:ascii="Arial" w:hAnsi="Arial" w:cs="Arial"/>
          <w:bCs/>
          <w:sz w:val="24"/>
          <w:szCs w:val="24"/>
        </w:rPr>
        <w:t xml:space="preserve"> </w:t>
      </w:r>
      <w:r w:rsidR="00314828" w:rsidRPr="00314828">
        <w:rPr>
          <w:rFonts w:ascii="Arial" w:hAnsi="Arial" w:cs="Arial"/>
          <w:sz w:val="24"/>
          <w:szCs w:val="16"/>
        </w:rPr>
        <w:t>Validación de una escala de niveles y condiciones de Aprendizaje</w:t>
      </w:r>
      <w:r w:rsidR="006A710B">
        <w:rPr>
          <w:rFonts w:ascii="Arial" w:hAnsi="Arial" w:cs="Arial"/>
          <w:sz w:val="24"/>
          <w:szCs w:val="16"/>
        </w:rPr>
        <w:t xml:space="preserve"> </w:t>
      </w:r>
      <w:r w:rsidR="00314828" w:rsidRPr="00314828">
        <w:rPr>
          <w:rFonts w:ascii="Arial" w:hAnsi="Arial" w:cs="Arial"/>
          <w:sz w:val="24"/>
          <w:szCs w:val="16"/>
        </w:rPr>
        <w:t>Organizacional</w:t>
      </w:r>
      <w:r w:rsidR="00314828">
        <w:rPr>
          <w:rFonts w:ascii="Arial" w:hAnsi="Arial" w:cs="Arial"/>
          <w:sz w:val="24"/>
          <w:szCs w:val="16"/>
        </w:rPr>
        <w:t xml:space="preserve">. </w:t>
      </w:r>
      <w:r w:rsidR="00314828" w:rsidRPr="00314828">
        <w:rPr>
          <w:rFonts w:ascii="Arial" w:hAnsi="Arial" w:cs="Arial"/>
          <w:i/>
          <w:iCs/>
          <w:sz w:val="24"/>
          <w:szCs w:val="16"/>
        </w:rPr>
        <w:t xml:space="preserve">Universitas Psychologica, </w:t>
      </w:r>
      <w:r w:rsidR="00314828" w:rsidRPr="007547DD">
        <w:rPr>
          <w:rFonts w:ascii="Arial" w:hAnsi="Arial" w:cs="Arial"/>
          <w:i/>
          <w:sz w:val="24"/>
          <w:szCs w:val="16"/>
        </w:rPr>
        <w:t>6</w:t>
      </w:r>
      <w:r w:rsidR="00314828">
        <w:rPr>
          <w:rFonts w:ascii="Arial" w:hAnsi="Arial" w:cs="Arial"/>
          <w:sz w:val="24"/>
          <w:szCs w:val="16"/>
        </w:rPr>
        <w:t>(</w:t>
      </w:r>
      <w:r w:rsidR="00314828" w:rsidRPr="00314828">
        <w:rPr>
          <w:rFonts w:ascii="Arial" w:hAnsi="Arial" w:cs="Arial"/>
          <w:sz w:val="24"/>
          <w:szCs w:val="16"/>
        </w:rPr>
        <w:t>2</w:t>
      </w:r>
      <w:r w:rsidR="00314828">
        <w:rPr>
          <w:rFonts w:ascii="Arial" w:hAnsi="Arial" w:cs="Arial"/>
          <w:sz w:val="24"/>
          <w:szCs w:val="16"/>
        </w:rPr>
        <w:t xml:space="preserve">), </w:t>
      </w:r>
      <w:r w:rsidR="007354A4" w:rsidRPr="00314828">
        <w:rPr>
          <w:rFonts w:ascii="Arial" w:hAnsi="Arial" w:cs="Arial"/>
          <w:bCs/>
          <w:sz w:val="24"/>
          <w:szCs w:val="24"/>
        </w:rPr>
        <w:t>mayo-agosto</w:t>
      </w:r>
      <w:r w:rsidR="007354A4">
        <w:rPr>
          <w:rFonts w:ascii="Arial" w:hAnsi="Arial" w:cs="Arial"/>
          <w:bCs/>
          <w:sz w:val="24"/>
          <w:szCs w:val="24"/>
        </w:rPr>
        <w:t xml:space="preserve">, </w:t>
      </w:r>
      <w:r w:rsidR="00314828" w:rsidRPr="00314828">
        <w:rPr>
          <w:rFonts w:ascii="Arial" w:hAnsi="Arial" w:cs="Arial"/>
          <w:sz w:val="24"/>
          <w:szCs w:val="16"/>
        </w:rPr>
        <w:t>245-254</w:t>
      </w:r>
      <w:r w:rsidR="00D62FEA">
        <w:rPr>
          <w:rFonts w:ascii="Arial" w:hAnsi="Arial" w:cs="Arial"/>
          <w:sz w:val="24"/>
          <w:szCs w:val="16"/>
        </w:rPr>
        <w:t>.</w:t>
      </w:r>
      <w:r w:rsidR="007354A4">
        <w:rPr>
          <w:rFonts w:ascii="Arial" w:hAnsi="Arial" w:cs="Arial"/>
          <w:sz w:val="24"/>
          <w:szCs w:val="16"/>
        </w:rPr>
        <w:t xml:space="preserve"> </w:t>
      </w:r>
      <w:r w:rsidR="006A710B">
        <w:rPr>
          <w:rFonts w:ascii="Arial" w:hAnsi="Arial" w:cs="Arial"/>
          <w:sz w:val="24"/>
          <w:szCs w:val="16"/>
        </w:rPr>
        <w:t xml:space="preserve">Consultado el 23 de marzo de 2016 desde </w:t>
      </w:r>
      <w:hyperlink r:id="rId9" w:history="1">
        <w:r w:rsidR="007547DD" w:rsidRPr="006A710B">
          <w:rPr>
            <w:rStyle w:val="Hipervnculo"/>
            <w:rFonts w:ascii="Arial" w:hAnsi="Arial" w:cs="Arial"/>
            <w:color w:val="000000" w:themeColor="text1"/>
            <w:sz w:val="24"/>
            <w:szCs w:val="17"/>
            <w:u w:val="none"/>
          </w:rPr>
          <w:t>http://redalyc.uaemex.mx</w:t>
        </w:r>
      </w:hyperlink>
    </w:p>
    <w:p w:rsidR="001A0427" w:rsidRPr="001A0427" w:rsidRDefault="001A0427" w:rsidP="001A0427">
      <w:pPr>
        <w:spacing w:after="0" w:line="360" w:lineRule="auto"/>
        <w:ind w:left="284" w:hanging="284"/>
        <w:jc w:val="both"/>
        <w:rPr>
          <w:rFonts w:ascii="Arial" w:hAnsi="Arial" w:cs="Arial"/>
          <w:bCs/>
          <w:sz w:val="24"/>
          <w:szCs w:val="24"/>
        </w:rPr>
      </w:pPr>
      <w:r w:rsidRPr="001A0427">
        <w:rPr>
          <w:rFonts w:ascii="Arial" w:hAnsi="Arial" w:cs="Arial"/>
          <w:bCs/>
          <w:iCs/>
          <w:sz w:val="24"/>
          <w:szCs w:val="24"/>
        </w:rPr>
        <w:t>Fernández</w:t>
      </w:r>
      <w:r w:rsidR="007354A4">
        <w:rPr>
          <w:rFonts w:ascii="Arial" w:hAnsi="Arial" w:cs="Arial"/>
          <w:bCs/>
          <w:iCs/>
          <w:sz w:val="24"/>
          <w:szCs w:val="24"/>
        </w:rPr>
        <w:t>,</w:t>
      </w:r>
      <w:r w:rsidRPr="001A0427">
        <w:rPr>
          <w:rFonts w:ascii="Arial" w:hAnsi="Arial" w:cs="Arial"/>
          <w:bCs/>
          <w:iCs/>
          <w:sz w:val="24"/>
          <w:szCs w:val="24"/>
        </w:rPr>
        <w:t xml:space="preserve"> N</w:t>
      </w:r>
      <w:r w:rsidR="007354A4">
        <w:rPr>
          <w:rFonts w:ascii="Arial" w:hAnsi="Arial" w:cs="Arial"/>
          <w:bCs/>
          <w:iCs/>
          <w:sz w:val="24"/>
          <w:szCs w:val="24"/>
        </w:rPr>
        <w:t>.</w:t>
      </w:r>
      <w:r w:rsidRPr="001A0427">
        <w:rPr>
          <w:rFonts w:ascii="Arial" w:hAnsi="Arial" w:cs="Arial"/>
          <w:bCs/>
          <w:iCs/>
          <w:sz w:val="24"/>
          <w:szCs w:val="24"/>
        </w:rPr>
        <w:t xml:space="preserve"> y Álvarez</w:t>
      </w:r>
      <w:r w:rsidR="007354A4">
        <w:rPr>
          <w:rFonts w:ascii="Arial" w:hAnsi="Arial" w:cs="Arial"/>
          <w:bCs/>
          <w:iCs/>
          <w:sz w:val="24"/>
          <w:szCs w:val="24"/>
        </w:rPr>
        <w:t>, G.</w:t>
      </w:r>
      <w:r w:rsidRPr="001A0427">
        <w:rPr>
          <w:rFonts w:ascii="Arial" w:hAnsi="Arial" w:cs="Arial"/>
          <w:bCs/>
          <w:iCs/>
          <w:sz w:val="24"/>
          <w:szCs w:val="24"/>
        </w:rPr>
        <w:t xml:space="preserve"> (2007)</w:t>
      </w:r>
      <w:r w:rsidR="009E59EF">
        <w:rPr>
          <w:rFonts w:ascii="Arial" w:hAnsi="Arial" w:cs="Arial"/>
          <w:bCs/>
          <w:iCs/>
          <w:sz w:val="24"/>
          <w:szCs w:val="24"/>
        </w:rPr>
        <w:t>.</w:t>
      </w:r>
      <w:r w:rsidRPr="001A0427">
        <w:rPr>
          <w:rFonts w:ascii="Arial" w:hAnsi="Arial" w:cs="Arial"/>
          <w:bCs/>
          <w:iCs/>
          <w:sz w:val="24"/>
          <w:szCs w:val="24"/>
        </w:rPr>
        <w:t xml:space="preserve"> </w:t>
      </w:r>
      <w:r w:rsidRPr="001A0427">
        <w:rPr>
          <w:rFonts w:ascii="Arial" w:hAnsi="Arial" w:cs="Arial"/>
          <w:bCs/>
          <w:sz w:val="24"/>
          <w:szCs w:val="24"/>
        </w:rPr>
        <w:t xml:space="preserve">¿Cómo se encuentran las Instituciones de Educación Superior venezolanas con relación al resto del mundo en cuanto al Aprendizaje Organizacional se refiere? </w:t>
      </w:r>
      <w:r w:rsidRPr="005B3137">
        <w:rPr>
          <w:rFonts w:ascii="Arial" w:hAnsi="Arial" w:cs="Arial"/>
          <w:bCs/>
          <w:i/>
          <w:sz w:val="24"/>
          <w:szCs w:val="24"/>
        </w:rPr>
        <w:t>REICE -</w:t>
      </w:r>
      <w:r w:rsidRPr="00FB3E6B">
        <w:rPr>
          <w:rFonts w:ascii="Arial" w:hAnsi="Arial" w:cs="Arial"/>
          <w:bCs/>
          <w:i/>
          <w:sz w:val="24"/>
          <w:szCs w:val="24"/>
        </w:rPr>
        <w:t>Revista Electrónica Iberoamericana sobre Calidad, Eficacia y Cambio en Educación</w:t>
      </w:r>
      <w:r w:rsidRPr="001A0427">
        <w:rPr>
          <w:rFonts w:ascii="Arial" w:hAnsi="Arial" w:cs="Arial"/>
          <w:bCs/>
          <w:sz w:val="24"/>
          <w:szCs w:val="24"/>
        </w:rPr>
        <w:t xml:space="preserve">, </w:t>
      </w:r>
      <w:r w:rsidRPr="005B3137">
        <w:rPr>
          <w:rFonts w:ascii="Arial" w:hAnsi="Arial" w:cs="Arial"/>
          <w:bCs/>
          <w:i/>
          <w:sz w:val="24"/>
          <w:szCs w:val="24"/>
        </w:rPr>
        <w:t>5</w:t>
      </w:r>
      <w:r w:rsidRPr="001A0427">
        <w:rPr>
          <w:rFonts w:ascii="Arial" w:hAnsi="Arial" w:cs="Arial"/>
          <w:bCs/>
          <w:sz w:val="24"/>
          <w:szCs w:val="24"/>
        </w:rPr>
        <w:t>(3), 190-209</w:t>
      </w:r>
      <w:r w:rsidR="00FB3E6B">
        <w:rPr>
          <w:rFonts w:ascii="Arial" w:hAnsi="Arial" w:cs="Arial"/>
          <w:bCs/>
          <w:sz w:val="24"/>
          <w:szCs w:val="24"/>
        </w:rPr>
        <w:t>.</w:t>
      </w:r>
    </w:p>
    <w:p w:rsidR="001A0427" w:rsidRPr="001A0427" w:rsidRDefault="001A0427" w:rsidP="001A0427">
      <w:pPr>
        <w:spacing w:after="0" w:line="360" w:lineRule="auto"/>
        <w:ind w:left="284" w:hanging="284"/>
        <w:jc w:val="both"/>
        <w:rPr>
          <w:rFonts w:ascii="Arial" w:hAnsi="Arial" w:cs="Arial"/>
          <w:sz w:val="24"/>
          <w:szCs w:val="24"/>
        </w:rPr>
      </w:pPr>
      <w:r w:rsidRPr="001A0427">
        <w:rPr>
          <w:rFonts w:ascii="Arial" w:hAnsi="Arial" w:cs="Arial"/>
          <w:sz w:val="24"/>
          <w:szCs w:val="24"/>
          <w:lang w:val="en-US"/>
        </w:rPr>
        <w:t>Garvin, G. A. (1993</w:t>
      </w:r>
      <w:r w:rsidR="007354A4">
        <w:rPr>
          <w:rFonts w:ascii="Arial" w:hAnsi="Arial" w:cs="Arial"/>
          <w:sz w:val="24"/>
          <w:szCs w:val="24"/>
          <w:lang w:val="en-US"/>
        </w:rPr>
        <w:t>)</w:t>
      </w:r>
      <w:r w:rsidRPr="001A0427">
        <w:rPr>
          <w:rFonts w:ascii="Arial" w:hAnsi="Arial" w:cs="Arial"/>
          <w:sz w:val="24"/>
          <w:szCs w:val="24"/>
          <w:lang w:val="en-US"/>
        </w:rPr>
        <w:t xml:space="preserve">. Building a Learning Organization. </w:t>
      </w:r>
      <w:r w:rsidRPr="00266C96">
        <w:rPr>
          <w:rFonts w:ascii="Arial" w:hAnsi="Arial" w:cs="Arial"/>
          <w:i/>
          <w:iCs/>
          <w:sz w:val="24"/>
          <w:szCs w:val="24"/>
          <w:lang w:val="en-US"/>
        </w:rPr>
        <w:t>Harvard Business Review.</w:t>
      </w:r>
      <w:r w:rsidR="007354A4" w:rsidRPr="007354A4">
        <w:rPr>
          <w:rFonts w:ascii="Arial" w:hAnsi="Arial" w:cs="Arial"/>
          <w:sz w:val="24"/>
          <w:szCs w:val="24"/>
          <w:lang w:val="en-US"/>
        </w:rPr>
        <w:t xml:space="preserve"> </w:t>
      </w:r>
      <w:r w:rsidR="007354A4" w:rsidRPr="001A0427">
        <w:rPr>
          <w:rFonts w:ascii="Arial" w:hAnsi="Arial" w:cs="Arial"/>
          <w:sz w:val="24"/>
          <w:szCs w:val="24"/>
          <w:lang w:val="en-US"/>
        </w:rPr>
        <w:t>July/August</w:t>
      </w:r>
      <w:r w:rsidR="007354A4">
        <w:rPr>
          <w:rFonts w:ascii="Arial" w:hAnsi="Arial" w:cs="Arial"/>
          <w:sz w:val="24"/>
          <w:szCs w:val="24"/>
          <w:lang w:val="en-US"/>
        </w:rPr>
        <w:t>,</w:t>
      </w:r>
      <w:r w:rsidR="007354A4" w:rsidRPr="001A0427">
        <w:rPr>
          <w:rFonts w:ascii="Arial" w:hAnsi="Arial" w:cs="Arial"/>
          <w:sz w:val="24"/>
          <w:szCs w:val="24"/>
        </w:rPr>
        <w:t xml:space="preserve"> </w:t>
      </w:r>
      <w:r w:rsidRPr="001A0427">
        <w:rPr>
          <w:rFonts w:ascii="Arial" w:hAnsi="Arial" w:cs="Arial"/>
          <w:sz w:val="24"/>
          <w:szCs w:val="24"/>
        </w:rPr>
        <w:t>78-91.</w:t>
      </w:r>
    </w:p>
    <w:p w:rsidR="001A0427" w:rsidRPr="006A710B" w:rsidRDefault="001A0427" w:rsidP="001A0427">
      <w:pPr>
        <w:spacing w:after="0" w:line="360" w:lineRule="auto"/>
        <w:ind w:left="426" w:hanging="426"/>
        <w:jc w:val="both"/>
        <w:rPr>
          <w:rFonts w:ascii="Arial" w:hAnsi="Arial" w:cs="Arial"/>
          <w:color w:val="000000" w:themeColor="text1"/>
          <w:sz w:val="24"/>
          <w:szCs w:val="24"/>
        </w:rPr>
      </w:pPr>
      <w:r w:rsidRPr="001A0427">
        <w:rPr>
          <w:rFonts w:ascii="Arial" w:hAnsi="Arial" w:cs="Arial"/>
          <w:sz w:val="24"/>
          <w:szCs w:val="24"/>
        </w:rPr>
        <w:t>Martínez</w:t>
      </w:r>
      <w:r w:rsidR="007354A4">
        <w:rPr>
          <w:rFonts w:ascii="Arial" w:hAnsi="Arial" w:cs="Arial"/>
          <w:sz w:val="24"/>
          <w:szCs w:val="24"/>
        </w:rPr>
        <w:t>,</w:t>
      </w:r>
      <w:r w:rsidRPr="001A0427">
        <w:rPr>
          <w:rFonts w:ascii="Arial" w:hAnsi="Arial" w:cs="Arial"/>
          <w:sz w:val="24"/>
          <w:szCs w:val="24"/>
        </w:rPr>
        <w:t xml:space="preserve"> E. (s/f)</w:t>
      </w:r>
      <w:r w:rsidR="007354A4">
        <w:rPr>
          <w:rFonts w:ascii="Arial" w:hAnsi="Arial" w:cs="Arial"/>
          <w:sz w:val="24"/>
          <w:szCs w:val="24"/>
        </w:rPr>
        <w:t>.</w:t>
      </w:r>
      <w:r w:rsidRPr="001A0427">
        <w:rPr>
          <w:rFonts w:ascii="Arial" w:hAnsi="Arial" w:cs="Arial"/>
          <w:sz w:val="24"/>
          <w:szCs w:val="24"/>
        </w:rPr>
        <w:t xml:space="preserve"> La Evaluación de la Educación Superior. </w:t>
      </w:r>
      <w:r w:rsidR="008F7ABD">
        <w:rPr>
          <w:rFonts w:ascii="Arial" w:hAnsi="Arial" w:cs="Arial"/>
          <w:sz w:val="24"/>
          <w:szCs w:val="24"/>
        </w:rPr>
        <w:t>Consultado</w:t>
      </w:r>
      <w:r w:rsidR="007354A4">
        <w:rPr>
          <w:rFonts w:ascii="Arial" w:hAnsi="Arial" w:cs="Arial"/>
          <w:sz w:val="24"/>
          <w:szCs w:val="24"/>
        </w:rPr>
        <w:t xml:space="preserve"> 20 de mayo de 2016 desde </w:t>
      </w:r>
      <w:hyperlink r:id="rId10" w:anchor="1" w:history="1">
        <w:r w:rsidRPr="006A710B">
          <w:rPr>
            <w:rStyle w:val="Hipervnculo"/>
            <w:rFonts w:ascii="Arial" w:hAnsi="Arial" w:cs="Arial"/>
            <w:color w:val="000000" w:themeColor="text1"/>
            <w:sz w:val="24"/>
            <w:szCs w:val="24"/>
            <w:u w:val="none"/>
          </w:rPr>
          <w:t>http://www.unesco.org.uy/st-policy/publicaciones/eval-em.htm#1</w:t>
        </w:r>
      </w:hyperlink>
    </w:p>
    <w:p w:rsidR="001A0427" w:rsidRPr="001A0427" w:rsidRDefault="001A0427" w:rsidP="001A0427">
      <w:pPr>
        <w:spacing w:after="0" w:line="360" w:lineRule="auto"/>
        <w:ind w:left="426" w:hanging="426"/>
        <w:jc w:val="both"/>
        <w:rPr>
          <w:rFonts w:ascii="Arial" w:eastAsia="Times New Roman" w:hAnsi="Arial" w:cs="Arial"/>
          <w:sz w:val="24"/>
          <w:szCs w:val="24"/>
          <w:lang w:eastAsia="es-ES"/>
        </w:rPr>
      </w:pPr>
      <w:r w:rsidRPr="001A0427">
        <w:rPr>
          <w:rFonts w:ascii="Arial" w:hAnsi="Arial" w:cs="Arial"/>
          <w:sz w:val="24"/>
          <w:szCs w:val="24"/>
        </w:rPr>
        <w:t>Medrano</w:t>
      </w:r>
      <w:r w:rsidR="007354A4">
        <w:rPr>
          <w:rFonts w:ascii="Arial" w:hAnsi="Arial" w:cs="Arial"/>
          <w:sz w:val="24"/>
          <w:szCs w:val="24"/>
        </w:rPr>
        <w:t>,</w:t>
      </w:r>
      <w:r w:rsidR="00B85C33">
        <w:rPr>
          <w:rFonts w:ascii="Arial" w:hAnsi="Arial" w:cs="Arial"/>
          <w:sz w:val="24"/>
          <w:szCs w:val="24"/>
        </w:rPr>
        <w:t xml:space="preserve"> S</w:t>
      </w:r>
      <w:r w:rsidR="00FB3E6B">
        <w:rPr>
          <w:rFonts w:ascii="Arial" w:hAnsi="Arial" w:cs="Arial"/>
          <w:sz w:val="24"/>
          <w:szCs w:val="24"/>
        </w:rPr>
        <w:t>.</w:t>
      </w:r>
      <w:r w:rsidR="00B85C33">
        <w:rPr>
          <w:rFonts w:ascii="Arial" w:hAnsi="Arial" w:cs="Arial"/>
          <w:sz w:val="24"/>
          <w:szCs w:val="24"/>
        </w:rPr>
        <w:t xml:space="preserve"> C. </w:t>
      </w:r>
      <w:r w:rsidR="00FB3E6B">
        <w:rPr>
          <w:rFonts w:ascii="Arial" w:hAnsi="Arial" w:cs="Arial"/>
          <w:sz w:val="24"/>
          <w:szCs w:val="24"/>
        </w:rPr>
        <w:t>(2002)</w:t>
      </w:r>
      <w:r w:rsidR="007354A4">
        <w:rPr>
          <w:rFonts w:ascii="Arial" w:hAnsi="Arial" w:cs="Arial"/>
          <w:sz w:val="24"/>
          <w:szCs w:val="24"/>
        </w:rPr>
        <w:t>.</w:t>
      </w:r>
      <w:r w:rsidR="00FB3E6B">
        <w:rPr>
          <w:rFonts w:ascii="Arial" w:hAnsi="Arial" w:cs="Arial"/>
          <w:sz w:val="24"/>
          <w:szCs w:val="24"/>
        </w:rPr>
        <w:t xml:space="preserve"> </w:t>
      </w:r>
      <w:r w:rsidR="00B85C33">
        <w:rPr>
          <w:rFonts w:ascii="Arial" w:hAnsi="Arial" w:cs="Arial"/>
          <w:sz w:val="24"/>
          <w:szCs w:val="24"/>
        </w:rPr>
        <w:t>Los relatos de los alumnos y el cambio de las organizaciones</w:t>
      </w:r>
      <w:r w:rsidR="00B71169">
        <w:rPr>
          <w:rFonts w:ascii="Arial" w:hAnsi="Arial" w:cs="Arial"/>
          <w:sz w:val="24"/>
          <w:szCs w:val="24"/>
        </w:rPr>
        <w:t xml:space="preserve"> que aprenden: una experiencia en el contexto universitario.</w:t>
      </w:r>
      <w:r w:rsidR="007354A4">
        <w:rPr>
          <w:rFonts w:ascii="Arial" w:hAnsi="Arial" w:cs="Arial"/>
          <w:sz w:val="24"/>
          <w:szCs w:val="24"/>
        </w:rPr>
        <w:t xml:space="preserve"> </w:t>
      </w:r>
      <w:r w:rsidR="00FB3E6B" w:rsidRPr="00FB3E6B">
        <w:rPr>
          <w:rFonts w:ascii="Arial" w:hAnsi="Arial" w:cs="Arial"/>
          <w:i/>
          <w:sz w:val="24"/>
          <w:szCs w:val="24"/>
        </w:rPr>
        <w:t>Innovación Educativa</w:t>
      </w:r>
      <w:r w:rsidR="00FB3E6B">
        <w:rPr>
          <w:rFonts w:ascii="Arial" w:hAnsi="Arial" w:cs="Arial"/>
          <w:sz w:val="24"/>
          <w:szCs w:val="24"/>
        </w:rPr>
        <w:t xml:space="preserve">, </w:t>
      </w:r>
      <w:r w:rsidR="00FB3E6B" w:rsidRPr="007354A4">
        <w:rPr>
          <w:rFonts w:ascii="Arial" w:hAnsi="Arial" w:cs="Arial"/>
          <w:i/>
          <w:sz w:val="24"/>
          <w:szCs w:val="24"/>
        </w:rPr>
        <w:t>(12),</w:t>
      </w:r>
      <w:r w:rsidR="00FB3E6B">
        <w:rPr>
          <w:rFonts w:ascii="Arial" w:hAnsi="Arial" w:cs="Arial"/>
          <w:sz w:val="24"/>
          <w:szCs w:val="24"/>
        </w:rPr>
        <w:t xml:space="preserve"> 215 – 289. </w:t>
      </w:r>
    </w:p>
    <w:p w:rsidR="001A0427" w:rsidRPr="001A0427" w:rsidRDefault="001A0427" w:rsidP="001A0427">
      <w:pPr>
        <w:spacing w:after="0" w:line="360" w:lineRule="auto"/>
        <w:ind w:left="284" w:hanging="284"/>
        <w:jc w:val="both"/>
        <w:rPr>
          <w:rFonts w:ascii="Arial" w:hAnsi="Arial" w:cs="Arial"/>
          <w:sz w:val="24"/>
          <w:szCs w:val="24"/>
        </w:rPr>
      </w:pPr>
      <w:r w:rsidRPr="001A0427">
        <w:rPr>
          <w:rFonts w:ascii="Arial" w:hAnsi="Arial" w:cs="Arial"/>
          <w:bCs/>
          <w:sz w:val="24"/>
          <w:szCs w:val="24"/>
        </w:rPr>
        <w:t>Prieto</w:t>
      </w:r>
      <w:r w:rsidR="007354A4">
        <w:rPr>
          <w:rFonts w:ascii="Arial" w:hAnsi="Arial" w:cs="Arial"/>
          <w:bCs/>
          <w:sz w:val="24"/>
          <w:szCs w:val="24"/>
        </w:rPr>
        <w:t>,</w:t>
      </w:r>
      <w:r w:rsidRPr="001A0427">
        <w:rPr>
          <w:rFonts w:ascii="Arial" w:hAnsi="Arial" w:cs="Arial"/>
          <w:sz w:val="24"/>
          <w:szCs w:val="24"/>
        </w:rPr>
        <w:t xml:space="preserve"> I. M. (2003). </w:t>
      </w:r>
      <w:r w:rsidRPr="007354A4">
        <w:rPr>
          <w:rFonts w:ascii="Arial" w:hAnsi="Arial" w:cs="Arial"/>
          <w:i/>
          <w:sz w:val="24"/>
          <w:szCs w:val="24"/>
        </w:rPr>
        <w:t>Una valorización de la gestión del conocimiento para el desarrollo de la capacidad de aprendizaje en las organizaciones: propuesta de un modelo integrador.</w:t>
      </w:r>
      <w:r w:rsidRPr="001A0427">
        <w:rPr>
          <w:rFonts w:ascii="Arial" w:hAnsi="Arial" w:cs="Arial"/>
          <w:sz w:val="24"/>
          <w:szCs w:val="24"/>
        </w:rPr>
        <w:t xml:space="preserve"> Universidad de Valladolid, Valladolid.</w:t>
      </w:r>
    </w:p>
    <w:p w:rsidR="001A0427" w:rsidRPr="001A0427" w:rsidRDefault="001A0427" w:rsidP="001A0427">
      <w:pPr>
        <w:spacing w:after="0" w:line="360" w:lineRule="auto"/>
        <w:ind w:left="426" w:hanging="426"/>
        <w:jc w:val="both"/>
        <w:rPr>
          <w:rFonts w:ascii="Arial" w:hAnsi="Arial" w:cs="Arial"/>
          <w:sz w:val="24"/>
          <w:szCs w:val="24"/>
        </w:rPr>
      </w:pPr>
      <w:r w:rsidRPr="001A0427">
        <w:rPr>
          <w:rFonts w:ascii="Arial" w:hAnsi="Arial" w:cs="Arial"/>
          <w:sz w:val="24"/>
          <w:szCs w:val="24"/>
        </w:rPr>
        <w:t>Real</w:t>
      </w:r>
      <w:r w:rsidR="007354A4">
        <w:rPr>
          <w:rFonts w:ascii="Arial" w:hAnsi="Arial" w:cs="Arial"/>
          <w:sz w:val="24"/>
          <w:szCs w:val="24"/>
        </w:rPr>
        <w:t xml:space="preserve">, </w:t>
      </w:r>
      <w:r w:rsidRPr="001A0427">
        <w:rPr>
          <w:rFonts w:ascii="Arial" w:hAnsi="Arial" w:cs="Arial"/>
          <w:sz w:val="24"/>
          <w:szCs w:val="24"/>
        </w:rPr>
        <w:t>J.C., Leal</w:t>
      </w:r>
      <w:r w:rsidR="007354A4">
        <w:rPr>
          <w:rFonts w:ascii="Arial" w:hAnsi="Arial" w:cs="Arial"/>
          <w:sz w:val="24"/>
          <w:szCs w:val="24"/>
        </w:rPr>
        <w:t>,</w:t>
      </w:r>
      <w:r w:rsidRPr="001A0427">
        <w:rPr>
          <w:rFonts w:ascii="Arial" w:hAnsi="Arial" w:cs="Arial"/>
          <w:sz w:val="24"/>
          <w:szCs w:val="24"/>
        </w:rPr>
        <w:t xml:space="preserve"> A.</w:t>
      </w:r>
      <w:r w:rsidR="005E7F3A">
        <w:rPr>
          <w:rFonts w:ascii="Arial" w:hAnsi="Arial" w:cs="Arial"/>
          <w:sz w:val="24"/>
          <w:szCs w:val="24"/>
        </w:rPr>
        <w:t xml:space="preserve"> y</w:t>
      </w:r>
      <w:r w:rsidRPr="001A0427">
        <w:rPr>
          <w:rFonts w:ascii="Arial" w:hAnsi="Arial" w:cs="Arial"/>
          <w:sz w:val="24"/>
          <w:szCs w:val="24"/>
        </w:rPr>
        <w:t xml:space="preserve"> Roldán</w:t>
      </w:r>
      <w:r w:rsidR="007354A4">
        <w:rPr>
          <w:rFonts w:ascii="Arial" w:hAnsi="Arial" w:cs="Arial"/>
          <w:sz w:val="24"/>
          <w:szCs w:val="24"/>
        </w:rPr>
        <w:t xml:space="preserve">, </w:t>
      </w:r>
      <w:r w:rsidRPr="001A0427">
        <w:rPr>
          <w:rFonts w:ascii="Arial" w:hAnsi="Arial" w:cs="Arial"/>
          <w:sz w:val="24"/>
          <w:szCs w:val="24"/>
        </w:rPr>
        <w:t xml:space="preserve">J.L. (2006). La problemática en la medición del Aprendizaje Organizativo: una revisión. </w:t>
      </w:r>
      <w:r w:rsidRPr="001A0427">
        <w:rPr>
          <w:rFonts w:ascii="Arial" w:hAnsi="Arial" w:cs="Arial"/>
          <w:i/>
          <w:iCs/>
          <w:sz w:val="24"/>
          <w:szCs w:val="24"/>
        </w:rPr>
        <w:t>Investigaciones Europeas de Dirección y Economía de la Empresa</w:t>
      </w:r>
      <w:r w:rsidRPr="001A0427">
        <w:rPr>
          <w:rFonts w:ascii="Arial" w:hAnsi="Arial" w:cs="Arial"/>
          <w:sz w:val="24"/>
          <w:szCs w:val="24"/>
        </w:rPr>
        <w:t xml:space="preserve">, </w:t>
      </w:r>
      <w:r w:rsidRPr="007354A4">
        <w:rPr>
          <w:rFonts w:ascii="Arial" w:hAnsi="Arial" w:cs="Arial"/>
          <w:i/>
          <w:iCs/>
          <w:sz w:val="24"/>
          <w:szCs w:val="24"/>
        </w:rPr>
        <w:t>12</w:t>
      </w:r>
      <w:r w:rsidR="004137B0" w:rsidRPr="007354A4">
        <w:rPr>
          <w:rFonts w:ascii="Arial" w:hAnsi="Arial" w:cs="Arial"/>
          <w:i/>
          <w:iCs/>
          <w:sz w:val="24"/>
          <w:szCs w:val="24"/>
        </w:rPr>
        <w:t>(1)</w:t>
      </w:r>
      <w:r w:rsidRPr="007354A4">
        <w:rPr>
          <w:rFonts w:ascii="Arial" w:hAnsi="Arial" w:cs="Arial"/>
          <w:i/>
          <w:sz w:val="24"/>
          <w:szCs w:val="24"/>
        </w:rPr>
        <w:t>,</w:t>
      </w:r>
      <w:r w:rsidRPr="001A0427">
        <w:rPr>
          <w:rFonts w:ascii="Arial" w:hAnsi="Arial" w:cs="Arial"/>
          <w:sz w:val="24"/>
          <w:szCs w:val="24"/>
        </w:rPr>
        <w:t xml:space="preserve"> 153-166.</w:t>
      </w:r>
    </w:p>
    <w:p w:rsidR="001A0427" w:rsidRPr="006A710B" w:rsidRDefault="001A0427" w:rsidP="001A0427">
      <w:pPr>
        <w:spacing w:after="0" w:line="360" w:lineRule="auto"/>
        <w:ind w:left="426" w:hanging="426"/>
        <w:jc w:val="both"/>
        <w:rPr>
          <w:rFonts w:ascii="Arial" w:hAnsi="Arial" w:cs="Arial"/>
          <w:color w:val="000000" w:themeColor="text1"/>
          <w:sz w:val="24"/>
          <w:szCs w:val="24"/>
        </w:rPr>
      </w:pPr>
      <w:r w:rsidRPr="001A0427">
        <w:rPr>
          <w:rFonts w:ascii="Arial" w:hAnsi="Arial" w:cs="Arial"/>
          <w:sz w:val="24"/>
          <w:szCs w:val="24"/>
        </w:rPr>
        <w:lastRenderedPageBreak/>
        <w:t>Richard Simoneau (1991</w:t>
      </w:r>
      <w:r w:rsidR="007354A4">
        <w:rPr>
          <w:rFonts w:ascii="Arial" w:hAnsi="Arial" w:cs="Arial"/>
          <w:sz w:val="24"/>
          <w:szCs w:val="24"/>
        </w:rPr>
        <w:t>)</w:t>
      </w:r>
      <w:r w:rsidRPr="001A0427">
        <w:rPr>
          <w:rFonts w:ascii="Arial" w:hAnsi="Arial" w:cs="Arial"/>
          <w:sz w:val="24"/>
          <w:szCs w:val="24"/>
        </w:rPr>
        <w:t>.</w:t>
      </w:r>
      <w:r w:rsidR="007354A4">
        <w:rPr>
          <w:rFonts w:ascii="Arial" w:hAnsi="Arial" w:cs="Arial"/>
          <w:sz w:val="24"/>
          <w:szCs w:val="24"/>
        </w:rPr>
        <w:t xml:space="preserve"> </w:t>
      </w:r>
      <w:r w:rsidRPr="001A0427">
        <w:rPr>
          <w:rFonts w:ascii="Arial" w:hAnsi="Arial" w:cs="Arial"/>
          <w:sz w:val="24"/>
          <w:szCs w:val="24"/>
        </w:rPr>
        <w:t xml:space="preserve">La Evaluación Institucional: Conceptos teóricos. </w:t>
      </w:r>
      <w:r w:rsidRPr="001A0427">
        <w:rPr>
          <w:rFonts w:ascii="Arial" w:hAnsi="Arial" w:cs="Arial"/>
          <w:i/>
          <w:sz w:val="24"/>
          <w:szCs w:val="24"/>
        </w:rPr>
        <w:t>Revista de la Educación Superior</w:t>
      </w:r>
      <w:r w:rsidRPr="001A0427">
        <w:rPr>
          <w:rFonts w:ascii="Arial" w:hAnsi="Arial" w:cs="Arial"/>
          <w:sz w:val="24"/>
          <w:szCs w:val="24"/>
        </w:rPr>
        <w:t xml:space="preserve">, </w:t>
      </w:r>
      <w:r w:rsidRPr="001A0427">
        <w:rPr>
          <w:rFonts w:ascii="Arial" w:hAnsi="Arial" w:cs="Arial"/>
          <w:i/>
          <w:sz w:val="24"/>
          <w:szCs w:val="24"/>
        </w:rPr>
        <w:t>20</w:t>
      </w:r>
      <w:r w:rsidRPr="001A0427">
        <w:rPr>
          <w:rFonts w:ascii="Arial" w:hAnsi="Arial" w:cs="Arial"/>
          <w:sz w:val="24"/>
          <w:szCs w:val="24"/>
        </w:rPr>
        <w:t xml:space="preserve"> (79), 1-7</w:t>
      </w:r>
      <w:r w:rsidR="00E22E4D">
        <w:rPr>
          <w:rFonts w:ascii="Arial" w:hAnsi="Arial" w:cs="Arial"/>
          <w:sz w:val="24"/>
          <w:szCs w:val="24"/>
        </w:rPr>
        <w:t>, j</w:t>
      </w:r>
      <w:r w:rsidR="007354A4" w:rsidRPr="001A0427">
        <w:rPr>
          <w:rFonts w:ascii="Arial" w:hAnsi="Arial" w:cs="Arial"/>
          <w:sz w:val="24"/>
        </w:rPr>
        <w:t xml:space="preserve">ulio </w:t>
      </w:r>
      <w:r w:rsidR="007354A4">
        <w:rPr>
          <w:rFonts w:ascii="Arial" w:hAnsi="Arial" w:cs="Arial"/>
          <w:sz w:val="24"/>
        </w:rPr>
        <w:t>–</w:t>
      </w:r>
      <w:r w:rsidR="007354A4" w:rsidRPr="001A0427">
        <w:rPr>
          <w:rFonts w:ascii="Arial" w:hAnsi="Arial" w:cs="Arial"/>
          <w:sz w:val="24"/>
        </w:rPr>
        <w:t xml:space="preserve"> </w:t>
      </w:r>
      <w:r w:rsidR="00E22E4D">
        <w:rPr>
          <w:rFonts w:ascii="Arial" w:hAnsi="Arial" w:cs="Arial"/>
          <w:sz w:val="24"/>
        </w:rPr>
        <w:t>s</w:t>
      </w:r>
      <w:r w:rsidR="007354A4" w:rsidRPr="001A0427">
        <w:rPr>
          <w:rFonts w:ascii="Arial" w:hAnsi="Arial" w:cs="Arial"/>
          <w:sz w:val="24"/>
        </w:rPr>
        <w:t>eptiembre</w:t>
      </w:r>
      <w:r w:rsidR="007354A4">
        <w:rPr>
          <w:rFonts w:ascii="Arial" w:hAnsi="Arial" w:cs="Arial"/>
          <w:sz w:val="24"/>
        </w:rPr>
        <w:t xml:space="preserve">. </w:t>
      </w:r>
      <w:r w:rsidR="008F7ABD">
        <w:rPr>
          <w:rFonts w:ascii="Arial" w:hAnsi="Arial" w:cs="Arial"/>
          <w:sz w:val="24"/>
        </w:rPr>
        <w:t>Consultado</w:t>
      </w:r>
      <w:r w:rsidR="007354A4">
        <w:rPr>
          <w:rFonts w:ascii="Arial" w:hAnsi="Arial" w:cs="Arial"/>
          <w:sz w:val="24"/>
        </w:rPr>
        <w:t xml:space="preserve"> 4 de septiembre de 2016 desde </w:t>
      </w:r>
      <w:hyperlink r:id="rId11" w:history="1">
        <w:r w:rsidRPr="006A710B">
          <w:rPr>
            <w:rStyle w:val="Hipervnculo"/>
            <w:rFonts w:ascii="Arial" w:hAnsi="Arial" w:cs="Arial"/>
            <w:color w:val="000000" w:themeColor="text1"/>
            <w:sz w:val="24"/>
            <w:szCs w:val="24"/>
            <w:u w:val="none"/>
          </w:rPr>
          <w:t>http://publicaciones.anuies.mx/revista/79/2/8/es/la-evaluacion-institucional-conceptos-teoricos</w:t>
        </w:r>
      </w:hyperlink>
    </w:p>
    <w:p w:rsidR="001A0427" w:rsidRPr="00266C96" w:rsidRDefault="001A0427" w:rsidP="00266C96">
      <w:pPr>
        <w:pStyle w:val="Default"/>
        <w:spacing w:line="360" w:lineRule="auto"/>
        <w:ind w:left="426" w:hanging="426"/>
        <w:jc w:val="both"/>
        <w:rPr>
          <w:rFonts w:ascii="Arial" w:hAnsi="Arial" w:cs="Arial"/>
        </w:rPr>
      </w:pPr>
      <w:r w:rsidRPr="00266C96">
        <w:rPr>
          <w:rFonts w:ascii="Arial" w:hAnsi="Arial" w:cs="Arial"/>
        </w:rPr>
        <w:t>Schlünzen</w:t>
      </w:r>
      <w:r w:rsidR="007354A4">
        <w:rPr>
          <w:rFonts w:ascii="Arial" w:hAnsi="Arial" w:cs="Arial"/>
        </w:rPr>
        <w:t>,</w:t>
      </w:r>
      <w:r w:rsidRPr="001A0427">
        <w:rPr>
          <w:rFonts w:ascii="Arial" w:hAnsi="Arial" w:cs="Arial"/>
        </w:rPr>
        <w:t xml:space="preserve"> K. </w:t>
      </w:r>
      <w:r w:rsidR="00985CAE" w:rsidRPr="001A0427">
        <w:rPr>
          <w:rFonts w:ascii="Arial" w:hAnsi="Arial" w:cs="Arial"/>
        </w:rPr>
        <w:t>J</w:t>
      </w:r>
      <w:r w:rsidR="00985CAE">
        <w:rPr>
          <w:rFonts w:ascii="Arial" w:hAnsi="Arial" w:cs="Arial"/>
        </w:rPr>
        <w:t>r</w:t>
      </w:r>
      <w:r w:rsidR="00985CAE" w:rsidRPr="001A0427">
        <w:rPr>
          <w:rFonts w:ascii="Arial" w:hAnsi="Arial" w:cs="Arial"/>
        </w:rPr>
        <w:t xml:space="preserve">. </w:t>
      </w:r>
      <w:r w:rsidRPr="001A0427">
        <w:rPr>
          <w:rFonts w:ascii="Arial" w:hAnsi="Arial" w:cs="Arial"/>
        </w:rPr>
        <w:t>(2002</w:t>
      </w:r>
      <w:r w:rsidRPr="007354A4">
        <w:rPr>
          <w:rFonts w:ascii="Arial" w:hAnsi="Arial" w:cs="Arial"/>
          <w:i/>
        </w:rPr>
        <w:t>)</w:t>
      </w:r>
      <w:r w:rsidR="00266C96" w:rsidRPr="007354A4">
        <w:rPr>
          <w:rFonts w:ascii="Arial" w:hAnsi="Arial" w:cs="Arial"/>
          <w:i/>
        </w:rPr>
        <w:t>.</w:t>
      </w:r>
      <w:r w:rsidR="007354A4" w:rsidRPr="007354A4">
        <w:rPr>
          <w:rFonts w:ascii="Arial" w:hAnsi="Arial" w:cs="Arial"/>
          <w:i/>
        </w:rPr>
        <w:t xml:space="preserve"> </w:t>
      </w:r>
      <w:r w:rsidRPr="007354A4">
        <w:rPr>
          <w:rFonts w:ascii="Arial" w:hAnsi="Arial" w:cs="Arial"/>
          <w:bCs/>
          <w:i/>
        </w:rPr>
        <w:t>La Evaluación del Aprendizaje Organizacional: Del Cognitivo al Afectivo / Emocional.</w:t>
      </w:r>
      <w:r w:rsidR="007354A4">
        <w:rPr>
          <w:rFonts w:ascii="Arial" w:hAnsi="Arial" w:cs="Arial"/>
          <w:bCs/>
        </w:rPr>
        <w:t xml:space="preserve"> </w:t>
      </w:r>
      <w:r w:rsidR="00266C96" w:rsidRPr="00266C96">
        <w:rPr>
          <w:rFonts w:ascii="Arial" w:hAnsi="Arial" w:cs="Arial"/>
          <w:szCs w:val="18"/>
        </w:rPr>
        <w:t>Centro Latinoamericano para la Competitividad y el Desarrollo Sostenible</w:t>
      </w:r>
      <w:r w:rsidR="00266C96">
        <w:rPr>
          <w:rFonts w:ascii="Arial" w:hAnsi="Arial" w:cs="Arial"/>
          <w:szCs w:val="18"/>
        </w:rPr>
        <w:t>, INCAE.</w:t>
      </w:r>
      <w:r w:rsidR="00266C96">
        <w:rPr>
          <w:rFonts w:ascii="Arial" w:hAnsi="Arial" w:cs="Arial"/>
          <w:bCs/>
        </w:rPr>
        <w:t>1-11.</w:t>
      </w:r>
    </w:p>
    <w:p w:rsidR="001A0427" w:rsidRPr="001A0427" w:rsidRDefault="001A0427" w:rsidP="001A0427">
      <w:pPr>
        <w:spacing w:after="0" w:line="360" w:lineRule="auto"/>
        <w:ind w:left="284" w:hanging="284"/>
        <w:jc w:val="both"/>
        <w:rPr>
          <w:rFonts w:ascii="Arial" w:hAnsi="Arial" w:cs="Arial"/>
          <w:sz w:val="24"/>
          <w:szCs w:val="24"/>
        </w:rPr>
      </w:pPr>
      <w:r w:rsidRPr="001A0427">
        <w:rPr>
          <w:rFonts w:ascii="Arial" w:hAnsi="Arial" w:cs="Arial"/>
          <w:sz w:val="24"/>
          <w:szCs w:val="24"/>
        </w:rPr>
        <w:t>Stable</w:t>
      </w:r>
      <w:r w:rsidR="007354A4">
        <w:rPr>
          <w:rFonts w:ascii="Arial" w:hAnsi="Arial" w:cs="Arial"/>
          <w:sz w:val="24"/>
          <w:szCs w:val="24"/>
        </w:rPr>
        <w:t>,</w:t>
      </w:r>
      <w:r w:rsidRPr="001A0427">
        <w:rPr>
          <w:rFonts w:ascii="Arial" w:hAnsi="Arial" w:cs="Arial"/>
          <w:sz w:val="24"/>
          <w:szCs w:val="24"/>
        </w:rPr>
        <w:t xml:space="preserve"> Y</w:t>
      </w:r>
      <w:r w:rsidR="00D92672">
        <w:rPr>
          <w:rFonts w:ascii="Arial" w:hAnsi="Arial" w:cs="Arial"/>
          <w:sz w:val="24"/>
          <w:szCs w:val="24"/>
        </w:rPr>
        <w:t>.</w:t>
      </w:r>
      <w:r w:rsidRPr="001A0427">
        <w:rPr>
          <w:rFonts w:ascii="Arial" w:hAnsi="Arial" w:cs="Arial"/>
          <w:sz w:val="24"/>
          <w:szCs w:val="24"/>
        </w:rPr>
        <w:t xml:space="preserve"> (2012) Modelo de aprendizaje organizacional para organizaciones de información. </w:t>
      </w:r>
      <w:r w:rsidRPr="001A0427">
        <w:rPr>
          <w:rFonts w:ascii="Arial" w:hAnsi="Arial" w:cs="Arial"/>
          <w:i/>
          <w:iCs/>
          <w:sz w:val="24"/>
          <w:szCs w:val="24"/>
        </w:rPr>
        <w:t xml:space="preserve">Instituto de Información Científica y Tecnológica (IDICT), 22, </w:t>
      </w:r>
      <w:r w:rsidRPr="001A0427">
        <w:rPr>
          <w:rFonts w:ascii="Arial" w:hAnsi="Arial" w:cs="Arial"/>
          <w:sz w:val="24"/>
          <w:szCs w:val="24"/>
        </w:rPr>
        <w:t>1024-9435.</w:t>
      </w:r>
    </w:p>
    <w:p w:rsidR="001A0427" w:rsidRPr="001A0427" w:rsidRDefault="001A0427" w:rsidP="001A0427">
      <w:pPr>
        <w:spacing w:after="0" w:line="360" w:lineRule="auto"/>
        <w:ind w:left="426" w:hanging="426"/>
        <w:jc w:val="both"/>
        <w:rPr>
          <w:rFonts w:ascii="Arial" w:hAnsi="Arial" w:cs="Arial"/>
          <w:sz w:val="24"/>
          <w:szCs w:val="24"/>
        </w:rPr>
      </w:pPr>
      <w:r w:rsidRPr="001A0427">
        <w:rPr>
          <w:rFonts w:ascii="Arial" w:hAnsi="Arial" w:cs="Arial"/>
          <w:sz w:val="24"/>
          <w:szCs w:val="24"/>
        </w:rPr>
        <w:t>Tapia</w:t>
      </w:r>
      <w:r w:rsidR="00D92672">
        <w:rPr>
          <w:rFonts w:ascii="Arial" w:hAnsi="Arial" w:cs="Arial"/>
          <w:sz w:val="24"/>
          <w:szCs w:val="24"/>
        </w:rPr>
        <w:t>,</w:t>
      </w:r>
      <w:r w:rsidRPr="001A0427">
        <w:rPr>
          <w:rFonts w:ascii="Arial" w:hAnsi="Arial" w:cs="Arial"/>
          <w:sz w:val="24"/>
          <w:szCs w:val="24"/>
        </w:rPr>
        <w:t xml:space="preserve"> M. V. (2013</w:t>
      </w:r>
      <w:r w:rsidR="00D92672">
        <w:rPr>
          <w:rFonts w:ascii="Arial" w:hAnsi="Arial" w:cs="Arial"/>
          <w:sz w:val="24"/>
          <w:szCs w:val="24"/>
        </w:rPr>
        <w:t>)</w:t>
      </w:r>
      <w:r w:rsidRPr="001A0427">
        <w:rPr>
          <w:rFonts w:ascii="Arial" w:hAnsi="Arial" w:cs="Arial"/>
          <w:sz w:val="24"/>
          <w:szCs w:val="24"/>
        </w:rPr>
        <w:t>. La Gestión de la Calidad de la Educación Universitaria: Desafíos y</w:t>
      </w:r>
      <w:r w:rsidR="006A710B">
        <w:rPr>
          <w:rFonts w:ascii="Arial" w:hAnsi="Arial" w:cs="Arial"/>
          <w:sz w:val="24"/>
          <w:szCs w:val="24"/>
        </w:rPr>
        <w:t xml:space="preserve"> </w:t>
      </w:r>
      <w:r w:rsidRPr="001A0427">
        <w:rPr>
          <w:rFonts w:ascii="Arial" w:hAnsi="Arial" w:cs="Arial"/>
          <w:sz w:val="24"/>
          <w:szCs w:val="24"/>
        </w:rPr>
        <w:t xml:space="preserve">Posibilidades, Cultura, Ciencia y Tecnología, </w:t>
      </w:r>
      <w:r w:rsidRPr="001A0427">
        <w:rPr>
          <w:rFonts w:ascii="Arial" w:hAnsi="Arial" w:cs="Arial"/>
          <w:i/>
          <w:sz w:val="24"/>
          <w:szCs w:val="24"/>
        </w:rPr>
        <w:t>ASDOPEN-UNMSM</w:t>
      </w:r>
      <w:r w:rsidRPr="00D92672">
        <w:rPr>
          <w:rFonts w:ascii="Arial" w:hAnsi="Arial" w:cs="Arial"/>
          <w:i/>
          <w:sz w:val="24"/>
          <w:szCs w:val="24"/>
        </w:rPr>
        <w:t>, (3</w:t>
      </w:r>
      <w:r w:rsidRPr="001A0427">
        <w:rPr>
          <w:rFonts w:ascii="Arial" w:hAnsi="Arial" w:cs="Arial"/>
          <w:sz w:val="24"/>
          <w:szCs w:val="24"/>
        </w:rPr>
        <w:t>), 21-29</w:t>
      </w:r>
      <w:r w:rsidR="00D92672">
        <w:rPr>
          <w:rFonts w:ascii="Arial" w:hAnsi="Arial" w:cs="Arial"/>
          <w:sz w:val="24"/>
          <w:szCs w:val="24"/>
        </w:rPr>
        <w:t xml:space="preserve">, </w:t>
      </w:r>
      <w:r w:rsidR="00D92672" w:rsidRPr="001A0427">
        <w:rPr>
          <w:rFonts w:ascii="Arial" w:hAnsi="Arial" w:cs="Arial"/>
          <w:sz w:val="24"/>
          <w:szCs w:val="24"/>
        </w:rPr>
        <w:t>Enero–Junio</w:t>
      </w:r>
      <w:r w:rsidRPr="001A0427">
        <w:rPr>
          <w:rFonts w:ascii="Arial" w:hAnsi="Arial" w:cs="Arial"/>
          <w:sz w:val="24"/>
          <w:szCs w:val="24"/>
        </w:rPr>
        <w:t>.</w:t>
      </w:r>
    </w:p>
    <w:p w:rsidR="001A0427" w:rsidRPr="001A0427" w:rsidRDefault="001A0427" w:rsidP="001A0427">
      <w:pPr>
        <w:spacing w:after="0" w:line="360" w:lineRule="auto"/>
        <w:ind w:left="284" w:hanging="284"/>
        <w:jc w:val="both"/>
        <w:rPr>
          <w:rFonts w:ascii="Arial" w:hAnsi="Arial" w:cs="Arial"/>
          <w:sz w:val="24"/>
          <w:szCs w:val="24"/>
        </w:rPr>
      </w:pPr>
      <w:r w:rsidRPr="001A0427">
        <w:rPr>
          <w:rFonts w:ascii="Arial" w:hAnsi="Arial" w:cs="Arial"/>
          <w:sz w:val="24"/>
          <w:szCs w:val="24"/>
        </w:rPr>
        <w:t>Tintoré</w:t>
      </w:r>
      <w:r w:rsidR="005E7F3A">
        <w:rPr>
          <w:rFonts w:ascii="Arial" w:hAnsi="Arial" w:cs="Arial"/>
          <w:sz w:val="24"/>
          <w:szCs w:val="24"/>
        </w:rPr>
        <w:t>,</w:t>
      </w:r>
      <w:r w:rsidRPr="001A0427">
        <w:rPr>
          <w:rFonts w:ascii="Arial" w:hAnsi="Arial" w:cs="Arial"/>
          <w:sz w:val="24"/>
          <w:szCs w:val="24"/>
        </w:rPr>
        <w:t xml:space="preserve"> M</w:t>
      </w:r>
      <w:r w:rsidR="005E7F3A">
        <w:rPr>
          <w:rFonts w:ascii="Arial" w:hAnsi="Arial" w:cs="Arial"/>
          <w:sz w:val="24"/>
          <w:szCs w:val="24"/>
        </w:rPr>
        <w:t>.</w:t>
      </w:r>
      <w:r w:rsidRPr="001A0427">
        <w:rPr>
          <w:rFonts w:ascii="Arial" w:hAnsi="Arial" w:cs="Arial"/>
          <w:sz w:val="24"/>
          <w:szCs w:val="24"/>
        </w:rPr>
        <w:t xml:space="preserve"> (2010). </w:t>
      </w:r>
      <w:r w:rsidRPr="00A23467">
        <w:rPr>
          <w:rFonts w:ascii="Arial" w:hAnsi="Arial" w:cs="Arial"/>
          <w:i/>
          <w:sz w:val="24"/>
          <w:szCs w:val="24"/>
        </w:rPr>
        <w:t>Las Universidades como organizaciones que aprenden. Caso de la Facultad de Educación de la Universitat Internacional de Catalunya</w:t>
      </w:r>
      <w:r w:rsidRPr="001A0427">
        <w:rPr>
          <w:rFonts w:ascii="Arial" w:hAnsi="Arial" w:cs="Arial"/>
          <w:sz w:val="24"/>
          <w:szCs w:val="24"/>
        </w:rPr>
        <w:t>. Tesis de doctorado.</w:t>
      </w:r>
      <w:r w:rsidR="00A23467">
        <w:rPr>
          <w:rFonts w:ascii="Arial" w:hAnsi="Arial" w:cs="Arial"/>
          <w:sz w:val="24"/>
          <w:szCs w:val="24"/>
        </w:rPr>
        <w:t xml:space="preserve"> España.</w:t>
      </w:r>
    </w:p>
    <w:p w:rsidR="001A0427" w:rsidRPr="006A710B" w:rsidRDefault="001A0427" w:rsidP="001A0427">
      <w:pPr>
        <w:spacing w:after="0" w:line="360" w:lineRule="auto"/>
        <w:ind w:left="426" w:hanging="426"/>
        <w:jc w:val="both"/>
        <w:rPr>
          <w:rFonts w:ascii="Arial" w:hAnsi="Arial" w:cs="Arial"/>
          <w:color w:val="000000" w:themeColor="text1"/>
          <w:sz w:val="24"/>
          <w:szCs w:val="24"/>
        </w:rPr>
      </w:pPr>
      <w:r w:rsidRPr="001A0427">
        <w:rPr>
          <w:rFonts w:ascii="Arial" w:hAnsi="Arial" w:cs="Arial"/>
          <w:sz w:val="24"/>
          <w:szCs w:val="24"/>
        </w:rPr>
        <w:t>Tünnermann</w:t>
      </w:r>
      <w:r w:rsidR="00D92672">
        <w:rPr>
          <w:rFonts w:ascii="Arial" w:hAnsi="Arial" w:cs="Arial"/>
          <w:sz w:val="24"/>
          <w:szCs w:val="24"/>
        </w:rPr>
        <w:t>,</w:t>
      </w:r>
      <w:r w:rsidRPr="001A0427">
        <w:rPr>
          <w:rFonts w:ascii="Arial" w:hAnsi="Arial" w:cs="Arial"/>
          <w:sz w:val="24"/>
          <w:szCs w:val="24"/>
        </w:rPr>
        <w:t xml:space="preserve"> C. (s/f)</w:t>
      </w:r>
      <w:r w:rsidR="00D92672">
        <w:rPr>
          <w:rFonts w:ascii="Arial" w:hAnsi="Arial" w:cs="Arial"/>
          <w:sz w:val="24"/>
          <w:szCs w:val="24"/>
        </w:rPr>
        <w:t>.</w:t>
      </w:r>
      <w:r w:rsidRPr="001A0427">
        <w:rPr>
          <w:rFonts w:ascii="Arial" w:hAnsi="Arial" w:cs="Arial"/>
          <w:sz w:val="24"/>
          <w:szCs w:val="24"/>
        </w:rPr>
        <w:t xml:space="preserve"> </w:t>
      </w:r>
      <w:r w:rsidRPr="00D92672">
        <w:rPr>
          <w:rFonts w:ascii="Arial" w:hAnsi="Arial" w:cs="Arial"/>
          <w:i/>
          <w:sz w:val="24"/>
          <w:szCs w:val="24"/>
        </w:rPr>
        <w:t>Calidad, Evaluación Institucional, Acreditación y Sistemas Nacionales de Acreditación</w:t>
      </w:r>
      <w:r w:rsidR="00D92672" w:rsidRPr="00D92672">
        <w:rPr>
          <w:rFonts w:ascii="Arial" w:hAnsi="Arial" w:cs="Arial"/>
          <w:i/>
          <w:sz w:val="24"/>
          <w:szCs w:val="24"/>
        </w:rPr>
        <w:t>.</w:t>
      </w:r>
      <w:r w:rsidRPr="001A0427">
        <w:rPr>
          <w:rFonts w:ascii="Arial" w:hAnsi="Arial" w:cs="Arial"/>
          <w:sz w:val="24"/>
          <w:szCs w:val="24"/>
        </w:rPr>
        <w:t xml:space="preserve"> Evaluación y Acreditación de la E.S. Instituto Latinoamericano de Educación para el Desarrollo. </w:t>
      </w:r>
      <w:r w:rsidR="00D92672">
        <w:rPr>
          <w:rFonts w:ascii="Arial" w:hAnsi="Arial" w:cs="Arial"/>
          <w:sz w:val="24"/>
          <w:szCs w:val="24"/>
        </w:rPr>
        <w:t xml:space="preserve">Consultado el 25 de mayo de 2016 desde </w:t>
      </w:r>
      <w:r w:rsidRPr="001A0427">
        <w:rPr>
          <w:rFonts w:ascii="Arial" w:hAnsi="Arial" w:cs="Arial"/>
          <w:sz w:val="24"/>
          <w:szCs w:val="24"/>
        </w:rPr>
        <w:t xml:space="preserve"> </w:t>
      </w:r>
      <w:hyperlink r:id="rId12" w:history="1">
        <w:r w:rsidRPr="006A710B">
          <w:rPr>
            <w:rStyle w:val="Hipervnculo"/>
            <w:rFonts w:ascii="Arial" w:hAnsi="Arial" w:cs="Arial"/>
            <w:color w:val="000000" w:themeColor="text1"/>
            <w:sz w:val="24"/>
            <w:szCs w:val="24"/>
            <w:u w:val="none"/>
          </w:rPr>
          <w:t>http://www.uam.ac.pa/pdf/tema_interes_1_evaluacion_acreditacion_uam.pdf</w:t>
        </w:r>
      </w:hyperlink>
    </w:p>
    <w:p w:rsidR="001A0427" w:rsidRPr="001A0427" w:rsidRDefault="001A0427" w:rsidP="001A0427">
      <w:pPr>
        <w:spacing w:after="0" w:line="360" w:lineRule="auto"/>
        <w:ind w:left="426" w:hanging="426"/>
        <w:jc w:val="both"/>
        <w:rPr>
          <w:rFonts w:ascii="Arial" w:eastAsia="Times New Roman" w:hAnsi="Arial" w:cs="Arial"/>
          <w:sz w:val="24"/>
          <w:szCs w:val="24"/>
          <w:lang w:eastAsia="es-ES"/>
        </w:rPr>
      </w:pPr>
      <w:r w:rsidRPr="001A0427">
        <w:rPr>
          <w:rFonts w:ascii="Arial" w:eastAsia="Times New Roman" w:hAnsi="Arial" w:cs="Arial"/>
          <w:sz w:val="24"/>
          <w:szCs w:val="24"/>
          <w:lang w:eastAsia="es-ES"/>
        </w:rPr>
        <w:t>UNESCO (1998)</w:t>
      </w:r>
      <w:r w:rsidR="00D92672">
        <w:rPr>
          <w:rFonts w:ascii="Arial" w:eastAsia="Times New Roman" w:hAnsi="Arial" w:cs="Arial"/>
          <w:sz w:val="24"/>
          <w:szCs w:val="24"/>
          <w:lang w:eastAsia="es-ES"/>
        </w:rPr>
        <w:t>.</w:t>
      </w:r>
      <w:r w:rsidRPr="001A0427">
        <w:rPr>
          <w:rFonts w:ascii="Arial" w:eastAsia="Times New Roman" w:hAnsi="Arial" w:cs="Arial"/>
          <w:sz w:val="24"/>
          <w:szCs w:val="24"/>
          <w:lang w:eastAsia="es-ES"/>
        </w:rPr>
        <w:t xml:space="preserve"> </w:t>
      </w:r>
      <w:r w:rsidRPr="00D92672">
        <w:rPr>
          <w:rFonts w:ascii="Arial" w:eastAsia="Times New Roman" w:hAnsi="Arial" w:cs="Arial"/>
          <w:i/>
          <w:sz w:val="24"/>
          <w:szCs w:val="24"/>
          <w:lang w:eastAsia="es-ES"/>
        </w:rPr>
        <w:t xml:space="preserve">Conferencia Mundial de la </w:t>
      </w:r>
      <w:r w:rsidRPr="00D92672">
        <w:rPr>
          <w:rFonts w:ascii="Arial" w:hAnsi="Arial" w:cs="Arial"/>
          <w:i/>
          <w:sz w:val="24"/>
          <w:szCs w:val="24"/>
        </w:rPr>
        <w:t>sobre la Educación Superior.</w:t>
      </w:r>
      <w:r w:rsidRPr="00D92672">
        <w:rPr>
          <w:rFonts w:ascii="Arial" w:eastAsia="Times New Roman" w:hAnsi="Arial" w:cs="Arial"/>
          <w:i/>
          <w:sz w:val="24"/>
          <w:szCs w:val="24"/>
          <w:lang w:eastAsia="es-ES"/>
        </w:rPr>
        <w:t xml:space="preserve"> La Educación Superior en el siglo XXI</w:t>
      </w:r>
      <w:r w:rsidRPr="001A0427">
        <w:rPr>
          <w:rFonts w:ascii="Arial" w:eastAsia="Times New Roman" w:hAnsi="Arial" w:cs="Arial"/>
          <w:sz w:val="24"/>
          <w:szCs w:val="24"/>
          <w:lang w:eastAsia="es-ES"/>
        </w:rPr>
        <w:t>. Paris: UNESCO.</w:t>
      </w:r>
    </w:p>
    <w:sectPr w:rsidR="001A0427" w:rsidRPr="001A0427" w:rsidSect="00CC52EA">
      <w:pgSz w:w="12240" w:h="15840" w:code="1"/>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831" w:rsidRDefault="00153831" w:rsidP="005E133F">
      <w:pPr>
        <w:spacing w:after="0" w:line="240" w:lineRule="auto"/>
      </w:pPr>
      <w:r>
        <w:separator/>
      </w:r>
    </w:p>
  </w:endnote>
  <w:endnote w:type="continuationSeparator" w:id="1">
    <w:p w:rsidR="00153831" w:rsidRDefault="00153831" w:rsidP="005E13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DEGELL+Tahoma">
    <w:altName w:val="Taho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831" w:rsidRDefault="00153831" w:rsidP="005E133F">
      <w:pPr>
        <w:spacing w:after="0" w:line="240" w:lineRule="auto"/>
      </w:pPr>
      <w:r>
        <w:separator/>
      </w:r>
    </w:p>
  </w:footnote>
  <w:footnote w:type="continuationSeparator" w:id="1">
    <w:p w:rsidR="00153831" w:rsidRDefault="00153831" w:rsidP="005E13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04666F"/>
    <w:multiLevelType w:val="hybridMultilevel"/>
    <w:tmpl w:val="E2F0C27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98A45C0"/>
    <w:multiLevelType w:val="hybridMultilevel"/>
    <w:tmpl w:val="430A5BF8"/>
    <w:lvl w:ilvl="0" w:tplc="23C253B2">
      <w:start w:val="1"/>
      <w:numFmt w:val="upperRoman"/>
      <w:lvlText w:val="%1)"/>
      <w:lvlJc w:val="left"/>
      <w:pPr>
        <w:tabs>
          <w:tab w:val="num" w:pos="1260"/>
        </w:tabs>
        <w:ind w:left="1260" w:hanging="720"/>
      </w:pPr>
      <w:rPr>
        <w:rFonts w:hint="default"/>
      </w:rPr>
    </w:lvl>
    <w:lvl w:ilvl="1" w:tplc="0C0A0019" w:tentative="1">
      <w:start w:val="1"/>
      <w:numFmt w:val="lowerLetter"/>
      <w:lvlText w:val="%2."/>
      <w:lvlJc w:val="left"/>
      <w:pPr>
        <w:tabs>
          <w:tab w:val="num" w:pos="1620"/>
        </w:tabs>
        <w:ind w:left="1620" w:hanging="360"/>
      </w:p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157D62"/>
    <w:rsid w:val="0000116A"/>
    <w:rsid w:val="0000635F"/>
    <w:rsid w:val="00014610"/>
    <w:rsid w:val="00016831"/>
    <w:rsid w:val="000233B4"/>
    <w:rsid w:val="00030AEC"/>
    <w:rsid w:val="000442C4"/>
    <w:rsid w:val="000449B4"/>
    <w:rsid w:val="00056543"/>
    <w:rsid w:val="000639C9"/>
    <w:rsid w:val="00067855"/>
    <w:rsid w:val="00072D67"/>
    <w:rsid w:val="0007609B"/>
    <w:rsid w:val="000770E4"/>
    <w:rsid w:val="000859F8"/>
    <w:rsid w:val="000869D5"/>
    <w:rsid w:val="000A001C"/>
    <w:rsid w:val="000A047A"/>
    <w:rsid w:val="000A3EBC"/>
    <w:rsid w:val="000A40D2"/>
    <w:rsid w:val="000A6A3D"/>
    <w:rsid w:val="000B0464"/>
    <w:rsid w:val="000B0E58"/>
    <w:rsid w:val="000B21FF"/>
    <w:rsid w:val="000B40E6"/>
    <w:rsid w:val="000C1494"/>
    <w:rsid w:val="000C539E"/>
    <w:rsid w:val="000D6213"/>
    <w:rsid w:val="000E57E2"/>
    <w:rsid w:val="000F3864"/>
    <w:rsid w:val="00103C82"/>
    <w:rsid w:val="00107832"/>
    <w:rsid w:val="0011707C"/>
    <w:rsid w:val="00121923"/>
    <w:rsid w:val="001359D6"/>
    <w:rsid w:val="00137724"/>
    <w:rsid w:val="00142F9B"/>
    <w:rsid w:val="00153831"/>
    <w:rsid w:val="00157D62"/>
    <w:rsid w:val="00161CEC"/>
    <w:rsid w:val="001632AA"/>
    <w:rsid w:val="00163606"/>
    <w:rsid w:val="0016379F"/>
    <w:rsid w:val="00164D9A"/>
    <w:rsid w:val="0016561D"/>
    <w:rsid w:val="0019203B"/>
    <w:rsid w:val="00197DA5"/>
    <w:rsid w:val="001A0427"/>
    <w:rsid w:val="001A1D59"/>
    <w:rsid w:val="001A2A6E"/>
    <w:rsid w:val="001A2AE7"/>
    <w:rsid w:val="001B5062"/>
    <w:rsid w:val="001B5C12"/>
    <w:rsid w:val="001B77F0"/>
    <w:rsid w:val="001C28F9"/>
    <w:rsid w:val="001C5297"/>
    <w:rsid w:val="001C7820"/>
    <w:rsid w:val="001E4234"/>
    <w:rsid w:val="001E5FE6"/>
    <w:rsid w:val="00201D4C"/>
    <w:rsid w:val="00203106"/>
    <w:rsid w:val="0022034E"/>
    <w:rsid w:val="00226518"/>
    <w:rsid w:val="00230AFE"/>
    <w:rsid w:val="00242FFB"/>
    <w:rsid w:val="002441C5"/>
    <w:rsid w:val="00246F4E"/>
    <w:rsid w:val="002472DE"/>
    <w:rsid w:val="00261BB0"/>
    <w:rsid w:val="00262368"/>
    <w:rsid w:val="00266C96"/>
    <w:rsid w:val="002717CA"/>
    <w:rsid w:val="00272A08"/>
    <w:rsid w:val="002830E8"/>
    <w:rsid w:val="002936C9"/>
    <w:rsid w:val="002A2DAB"/>
    <w:rsid w:val="002A582B"/>
    <w:rsid w:val="002B3F9E"/>
    <w:rsid w:val="002B58B7"/>
    <w:rsid w:val="002B69B3"/>
    <w:rsid w:val="002D5BE4"/>
    <w:rsid w:val="002E7136"/>
    <w:rsid w:val="002F1454"/>
    <w:rsid w:val="002F5358"/>
    <w:rsid w:val="0030289E"/>
    <w:rsid w:val="00314828"/>
    <w:rsid w:val="0033550D"/>
    <w:rsid w:val="00335AAC"/>
    <w:rsid w:val="00337327"/>
    <w:rsid w:val="00343552"/>
    <w:rsid w:val="00347620"/>
    <w:rsid w:val="003541A6"/>
    <w:rsid w:val="00354D4C"/>
    <w:rsid w:val="00363608"/>
    <w:rsid w:val="00370451"/>
    <w:rsid w:val="0037375C"/>
    <w:rsid w:val="003818E0"/>
    <w:rsid w:val="003829CE"/>
    <w:rsid w:val="003837AA"/>
    <w:rsid w:val="0039415E"/>
    <w:rsid w:val="003A3238"/>
    <w:rsid w:val="003A57CB"/>
    <w:rsid w:val="003B4870"/>
    <w:rsid w:val="003C39DF"/>
    <w:rsid w:val="003C41A8"/>
    <w:rsid w:val="003D5B01"/>
    <w:rsid w:val="003D694A"/>
    <w:rsid w:val="003F0C8A"/>
    <w:rsid w:val="003F3FE9"/>
    <w:rsid w:val="00413011"/>
    <w:rsid w:val="004137B0"/>
    <w:rsid w:val="0041510C"/>
    <w:rsid w:val="00434023"/>
    <w:rsid w:val="00435D88"/>
    <w:rsid w:val="00437317"/>
    <w:rsid w:val="004469FF"/>
    <w:rsid w:val="00446EED"/>
    <w:rsid w:val="00456D1E"/>
    <w:rsid w:val="0045745A"/>
    <w:rsid w:val="00462B03"/>
    <w:rsid w:val="004643A2"/>
    <w:rsid w:val="00464760"/>
    <w:rsid w:val="00474CE4"/>
    <w:rsid w:val="004856D6"/>
    <w:rsid w:val="004946D8"/>
    <w:rsid w:val="004B328F"/>
    <w:rsid w:val="004B633B"/>
    <w:rsid w:val="004B7A00"/>
    <w:rsid w:val="004C31A6"/>
    <w:rsid w:val="004C624E"/>
    <w:rsid w:val="004C73EA"/>
    <w:rsid w:val="004D0C91"/>
    <w:rsid w:val="004E549D"/>
    <w:rsid w:val="004F2929"/>
    <w:rsid w:val="00504D8A"/>
    <w:rsid w:val="00506EE4"/>
    <w:rsid w:val="00510631"/>
    <w:rsid w:val="005110A5"/>
    <w:rsid w:val="00513E3F"/>
    <w:rsid w:val="00514C82"/>
    <w:rsid w:val="00521DC3"/>
    <w:rsid w:val="00547BEE"/>
    <w:rsid w:val="00553249"/>
    <w:rsid w:val="00554284"/>
    <w:rsid w:val="00562BB5"/>
    <w:rsid w:val="00565C36"/>
    <w:rsid w:val="00572BAE"/>
    <w:rsid w:val="00592968"/>
    <w:rsid w:val="005B3137"/>
    <w:rsid w:val="005B7BDD"/>
    <w:rsid w:val="005C0726"/>
    <w:rsid w:val="005D1854"/>
    <w:rsid w:val="005D32E5"/>
    <w:rsid w:val="005D480F"/>
    <w:rsid w:val="005D6C4E"/>
    <w:rsid w:val="005E133F"/>
    <w:rsid w:val="005E1E13"/>
    <w:rsid w:val="005E3E22"/>
    <w:rsid w:val="005E48AB"/>
    <w:rsid w:val="005E7F3A"/>
    <w:rsid w:val="005F6B14"/>
    <w:rsid w:val="005F7E18"/>
    <w:rsid w:val="00602322"/>
    <w:rsid w:val="00602928"/>
    <w:rsid w:val="006175F7"/>
    <w:rsid w:val="00621AE5"/>
    <w:rsid w:val="00631A0D"/>
    <w:rsid w:val="00632A32"/>
    <w:rsid w:val="00633745"/>
    <w:rsid w:val="00643B47"/>
    <w:rsid w:val="00653FB7"/>
    <w:rsid w:val="006959AC"/>
    <w:rsid w:val="006973B4"/>
    <w:rsid w:val="006A710B"/>
    <w:rsid w:val="006C069B"/>
    <w:rsid w:val="006C0E0B"/>
    <w:rsid w:val="006C1C36"/>
    <w:rsid w:val="006C5E07"/>
    <w:rsid w:val="006D2596"/>
    <w:rsid w:val="006D2F8C"/>
    <w:rsid w:val="006D495D"/>
    <w:rsid w:val="006D7329"/>
    <w:rsid w:val="006E4720"/>
    <w:rsid w:val="00707FD1"/>
    <w:rsid w:val="00721EB0"/>
    <w:rsid w:val="007221A5"/>
    <w:rsid w:val="00734302"/>
    <w:rsid w:val="007354A4"/>
    <w:rsid w:val="00740C3D"/>
    <w:rsid w:val="0074237A"/>
    <w:rsid w:val="00743C62"/>
    <w:rsid w:val="007507FF"/>
    <w:rsid w:val="007547DD"/>
    <w:rsid w:val="00757387"/>
    <w:rsid w:val="0076077E"/>
    <w:rsid w:val="007625DF"/>
    <w:rsid w:val="007657C0"/>
    <w:rsid w:val="00770320"/>
    <w:rsid w:val="007740D5"/>
    <w:rsid w:val="0078051C"/>
    <w:rsid w:val="00782CE3"/>
    <w:rsid w:val="0079352E"/>
    <w:rsid w:val="007A06E7"/>
    <w:rsid w:val="007A1D7D"/>
    <w:rsid w:val="007A410C"/>
    <w:rsid w:val="007B0B87"/>
    <w:rsid w:val="007B0E4A"/>
    <w:rsid w:val="007B39B0"/>
    <w:rsid w:val="007C7169"/>
    <w:rsid w:val="007D201C"/>
    <w:rsid w:val="007D6500"/>
    <w:rsid w:val="007E1DBD"/>
    <w:rsid w:val="007F2350"/>
    <w:rsid w:val="007F5FD8"/>
    <w:rsid w:val="008017CE"/>
    <w:rsid w:val="00803AF9"/>
    <w:rsid w:val="008074F4"/>
    <w:rsid w:val="00811418"/>
    <w:rsid w:val="00825B21"/>
    <w:rsid w:val="00831F45"/>
    <w:rsid w:val="0083794C"/>
    <w:rsid w:val="00840541"/>
    <w:rsid w:val="00842031"/>
    <w:rsid w:val="00860C1A"/>
    <w:rsid w:val="0087295F"/>
    <w:rsid w:val="00873F3E"/>
    <w:rsid w:val="00876E4F"/>
    <w:rsid w:val="008819E1"/>
    <w:rsid w:val="00882E1C"/>
    <w:rsid w:val="008918DC"/>
    <w:rsid w:val="00896E1E"/>
    <w:rsid w:val="00897577"/>
    <w:rsid w:val="008A351B"/>
    <w:rsid w:val="008C51A8"/>
    <w:rsid w:val="008D1627"/>
    <w:rsid w:val="008E4AC1"/>
    <w:rsid w:val="008F6CE4"/>
    <w:rsid w:val="008F7ABD"/>
    <w:rsid w:val="00917929"/>
    <w:rsid w:val="009239CB"/>
    <w:rsid w:val="009245D3"/>
    <w:rsid w:val="00927D9E"/>
    <w:rsid w:val="00931979"/>
    <w:rsid w:val="00933B71"/>
    <w:rsid w:val="009355A4"/>
    <w:rsid w:val="009427E9"/>
    <w:rsid w:val="00944055"/>
    <w:rsid w:val="00961B65"/>
    <w:rsid w:val="00961BCF"/>
    <w:rsid w:val="00965253"/>
    <w:rsid w:val="009710B0"/>
    <w:rsid w:val="00971599"/>
    <w:rsid w:val="00975DF5"/>
    <w:rsid w:val="00977AEA"/>
    <w:rsid w:val="00977D03"/>
    <w:rsid w:val="00985CAE"/>
    <w:rsid w:val="009A75B1"/>
    <w:rsid w:val="009B173F"/>
    <w:rsid w:val="009B79DA"/>
    <w:rsid w:val="009C2B98"/>
    <w:rsid w:val="009C3E60"/>
    <w:rsid w:val="009D4C74"/>
    <w:rsid w:val="009D4D0D"/>
    <w:rsid w:val="009E24B0"/>
    <w:rsid w:val="009E59EF"/>
    <w:rsid w:val="009F1BD0"/>
    <w:rsid w:val="00A005A2"/>
    <w:rsid w:val="00A029BB"/>
    <w:rsid w:val="00A22F39"/>
    <w:rsid w:val="00A23467"/>
    <w:rsid w:val="00A36282"/>
    <w:rsid w:val="00A41AF5"/>
    <w:rsid w:val="00A47B69"/>
    <w:rsid w:val="00A53DB4"/>
    <w:rsid w:val="00A6635D"/>
    <w:rsid w:val="00A73506"/>
    <w:rsid w:val="00A8073E"/>
    <w:rsid w:val="00A83E0E"/>
    <w:rsid w:val="00A84D09"/>
    <w:rsid w:val="00AA2197"/>
    <w:rsid w:val="00AA36D3"/>
    <w:rsid w:val="00AA41B1"/>
    <w:rsid w:val="00AB26E3"/>
    <w:rsid w:val="00AB66CB"/>
    <w:rsid w:val="00AC2DE9"/>
    <w:rsid w:val="00AD29AD"/>
    <w:rsid w:val="00AD4496"/>
    <w:rsid w:val="00AE08C2"/>
    <w:rsid w:val="00AE0B8E"/>
    <w:rsid w:val="00AF5B95"/>
    <w:rsid w:val="00AF761C"/>
    <w:rsid w:val="00B03A75"/>
    <w:rsid w:val="00B066A2"/>
    <w:rsid w:val="00B1684E"/>
    <w:rsid w:val="00B2505C"/>
    <w:rsid w:val="00B33B71"/>
    <w:rsid w:val="00B540E4"/>
    <w:rsid w:val="00B676EA"/>
    <w:rsid w:val="00B67C92"/>
    <w:rsid w:val="00B70BC3"/>
    <w:rsid w:val="00B71169"/>
    <w:rsid w:val="00B85C33"/>
    <w:rsid w:val="00B86CBF"/>
    <w:rsid w:val="00BA274E"/>
    <w:rsid w:val="00BB1FE2"/>
    <w:rsid w:val="00BB4964"/>
    <w:rsid w:val="00BB7498"/>
    <w:rsid w:val="00BC235D"/>
    <w:rsid w:val="00BC38E0"/>
    <w:rsid w:val="00BD2AA2"/>
    <w:rsid w:val="00BD5A67"/>
    <w:rsid w:val="00BF266E"/>
    <w:rsid w:val="00BF306E"/>
    <w:rsid w:val="00BF72F7"/>
    <w:rsid w:val="00C12D2C"/>
    <w:rsid w:val="00C318A6"/>
    <w:rsid w:val="00C34786"/>
    <w:rsid w:val="00C4695A"/>
    <w:rsid w:val="00C51A69"/>
    <w:rsid w:val="00C54012"/>
    <w:rsid w:val="00C82953"/>
    <w:rsid w:val="00C86417"/>
    <w:rsid w:val="00C950B4"/>
    <w:rsid w:val="00C95B48"/>
    <w:rsid w:val="00C967FB"/>
    <w:rsid w:val="00C979C3"/>
    <w:rsid w:val="00CA7DFD"/>
    <w:rsid w:val="00CB58D3"/>
    <w:rsid w:val="00CC52EA"/>
    <w:rsid w:val="00CC5BB9"/>
    <w:rsid w:val="00CC66DB"/>
    <w:rsid w:val="00CD10FE"/>
    <w:rsid w:val="00CD3436"/>
    <w:rsid w:val="00CD5EAD"/>
    <w:rsid w:val="00CE147D"/>
    <w:rsid w:val="00CF5320"/>
    <w:rsid w:val="00CF678C"/>
    <w:rsid w:val="00D05166"/>
    <w:rsid w:val="00D20F43"/>
    <w:rsid w:val="00D56FA4"/>
    <w:rsid w:val="00D60A3A"/>
    <w:rsid w:val="00D60BA0"/>
    <w:rsid w:val="00D60D87"/>
    <w:rsid w:val="00D62FEA"/>
    <w:rsid w:val="00D670D8"/>
    <w:rsid w:val="00D738AE"/>
    <w:rsid w:val="00D760D8"/>
    <w:rsid w:val="00D85866"/>
    <w:rsid w:val="00D87707"/>
    <w:rsid w:val="00D87941"/>
    <w:rsid w:val="00D916B8"/>
    <w:rsid w:val="00D92672"/>
    <w:rsid w:val="00DA27B8"/>
    <w:rsid w:val="00DB0DAC"/>
    <w:rsid w:val="00DB3D6F"/>
    <w:rsid w:val="00DB6568"/>
    <w:rsid w:val="00DC15B8"/>
    <w:rsid w:val="00DC16AB"/>
    <w:rsid w:val="00DD740C"/>
    <w:rsid w:val="00DF2F5D"/>
    <w:rsid w:val="00DF6595"/>
    <w:rsid w:val="00E01D09"/>
    <w:rsid w:val="00E05E2D"/>
    <w:rsid w:val="00E130BA"/>
    <w:rsid w:val="00E22E4D"/>
    <w:rsid w:val="00E30513"/>
    <w:rsid w:val="00E422A2"/>
    <w:rsid w:val="00E57F5D"/>
    <w:rsid w:val="00E60ACB"/>
    <w:rsid w:val="00E66F32"/>
    <w:rsid w:val="00E74EC1"/>
    <w:rsid w:val="00E80F7A"/>
    <w:rsid w:val="00E834AB"/>
    <w:rsid w:val="00E846CB"/>
    <w:rsid w:val="00E84B8B"/>
    <w:rsid w:val="00E8561E"/>
    <w:rsid w:val="00E877C4"/>
    <w:rsid w:val="00E90C4E"/>
    <w:rsid w:val="00E950C9"/>
    <w:rsid w:val="00E96946"/>
    <w:rsid w:val="00EA6237"/>
    <w:rsid w:val="00EB5A5D"/>
    <w:rsid w:val="00ED398D"/>
    <w:rsid w:val="00EE2B7A"/>
    <w:rsid w:val="00EE3BB5"/>
    <w:rsid w:val="00EF65F1"/>
    <w:rsid w:val="00F1099D"/>
    <w:rsid w:val="00F10D87"/>
    <w:rsid w:val="00F15482"/>
    <w:rsid w:val="00F31321"/>
    <w:rsid w:val="00F34E22"/>
    <w:rsid w:val="00F4084F"/>
    <w:rsid w:val="00F42B12"/>
    <w:rsid w:val="00F42E3F"/>
    <w:rsid w:val="00F435C7"/>
    <w:rsid w:val="00F538B8"/>
    <w:rsid w:val="00F6249A"/>
    <w:rsid w:val="00F67537"/>
    <w:rsid w:val="00F71CE7"/>
    <w:rsid w:val="00F758A7"/>
    <w:rsid w:val="00F80180"/>
    <w:rsid w:val="00F91640"/>
    <w:rsid w:val="00F9381B"/>
    <w:rsid w:val="00F944E3"/>
    <w:rsid w:val="00FA2397"/>
    <w:rsid w:val="00FA3CD9"/>
    <w:rsid w:val="00FB3E6B"/>
    <w:rsid w:val="00FC019D"/>
    <w:rsid w:val="00FC41A8"/>
    <w:rsid w:val="00FD0A03"/>
    <w:rsid w:val="00FD3822"/>
    <w:rsid w:val="00FD507E"/>
    <w:rsid w:val="00FD7132"/>
    <w:rsid w:val="00FE6A69"/>
    <w:rsid w:val="00FE6CDC"/>
    <w:rsid w:val="00FF052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B1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17929"/>
    <w:pPr>
      <w:ind w:left="720"/>
      <w:contextualSpacing/>
    </w:pPr>
  </w:style>
  <w:style w:type="paragraph" w:styleId="HTMLconformatoprevio">
    <w:name w:val="HTML Preformatted"/>
    <w:basedOn w:val="Normal"/>
    <w:link w:val="HTMLconformatoprevioCar"/>
    <w:uiPriority w:val="99"/>
    <w:semiHidden/>
    <w:unhideWhenUsed/>
    <w:rsid w:val="003D694A"/>
    <w:pPr>
      <w:spacing w:after="0" w:line="240" w:lineRule="auto"/>
    </w:pPr>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semiHidden/>
    <w:rsid w:val="003D694A"/>
    <w:rPr>
      <w:rFonts w:ascii="Consolas" w:hAnsi="Consolas" w:cs="Consolas"/>
      <w:sz w:val="20"/>
      <w:szCs w:val="20"/>
    </w:rPr>
  </w:style>
  <w:style w:type="paragraph" w:styleId="Textoindependiente2">
    <w:name w:val="Body Text 2"/>
    <w:basedOn w:val="Normal"/>
    <w:link w:val="Textoindependiente2Car1"/>
    <w:semiHidden/>
    <w:rsid w:val="00933B71"/>
    <w:pPr>
      <w:spacing w:after="120" w:line="480" w:lineRule="auto"/>
    </w:pPr>
    <w:rPr>
      <w:rFonts w:ascii="Times New Roman" w:eastAsia="Times New Roman" w:hAnsi="Times New Roman" w:cs="Times New Roman"/>
      <w:sz w:val="24"/>
      <w:szCs w:val="24"/>
    </w:rPr>
  </w:style>
  <w:style w:type="character" w:customStyle="1" w:styleId="Textoindependiente2Car">
    <w:name w:val="Texto independiente 2 Car"/>
    <w:basedOn w:val="Fuentedeprrafopredeter"/>
    <w:uiPriority w:val="99"/>
    <w:semiHidden/>
    <w:rsid w:val="00933B71"/>
  </w:style>
  <w:style w:type="character" w:customStyle="1" w:styleId="Textoindependiente2Car1">
    <w:name w:val="Texto independiente 2 Car1"/>
    <w:link w:val="Textoindependiente2"/>
    <w:semiHidden/>
    <w:rsid w:val="00933B71"/>
    <w:rPr>
      <w:rFonts w:ascii="Times New Roman" w:eastAsia="Times New Roman" w:hAnsi="Times New Roman" w:cs="Times New Roman"/>
      <w:sz w:val="24"/>
      <w:szCs w:val="24"/>
    </w:rPr>
  </w:style>
  <w:style w:type="paragraph" w:styleId="Textonotapie">
    <w:name w:val="footnote text"/>
    <w:basedOn w:val="Normal"/>
    <w:link w:val="TextonotapieCar"/>
    <w:uiPriority w:val="99"/>
    <w:semiHidden/>
    <w:unhideWhenUsed/>
    <w:rsid w:val="005E133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E133F"/>
    <w:rPr>
      <w:sz w:val="20"/>
      <w:szCs w:val="20"/>
    </w:rPr>
  </w:style>
  <w:style w:type="character" w:styleId="Refdenotaalpie">
    <w:name w:val="footnote reference"/>
    <w:basedOn w:val="Fuentedeprrafopredeter"/>
    <w:uiPriority w:val="99"/>
    <w:semiHidden/>
    <w:unhideWhenUsed/>
    <w:rsid w:val="005E133F"/>
    <w:rPr>
      <w:vertAlign w:val="superscript"/>
    </w:rPr>
  </w:style>
  <w:style w:type="character" w:customStyle="1" w:styleId="fontstyle01">
    <w:name w:val="fontstyle01"/>
    <w:basedOn w:val="Fuentedeprrafopredeter"/>
    <w:rsid w:val="002D5BE4"/>
    <w:rPr>
      <w:rFonts w:ascii="Arial" w:hAnsi="Arial" w:cs="Arial" w:hint="default"/>
      <w:b w:val="0"/>
      <w:bCs w:val="0"/>
      <w:i w:val="0"/>
      <w:iCs w:val="0"/>
      <w:color w:val="000000"/>
      <w:sz w:val="24"/>
      <w:szCs w:val="24"/>
    </w:rPr>
  </w:style>
  <w:style w:type="character" w:customStyle="1" w:styleId="fontstyle21">
    <w:name w:val="fontstyle21"/>
    <w:basedOn w:val="Fuentedeprrafopredeter"/>
    <w:rsid w:val="002D5BE4"/>
    <w:rPr>
      <w:rFonts w:ascii="Arial" w:hAnsi="Arial" w:cs="Arial" w:hint="default"/>
      <w:b w:val="0"/>
      <w:bCs w:val="0"/>
      <w:i/>
      <w:iCs/>
      <w:color w:val="000000"/>
      <w:sz w:val="24"/>
      <w:szCs w:val="24"/>
    </w:rPr>
  </w:style>
  <w:style w:type="character" w:customStyle="1" w:styleId="fontstyle31">
    <w:name w:val="fontstyle31"/>
    <w:basedOn w:val="Fuentedeprrafopredeter"/>
    <w:rsid w:val="002D5BE4"/>
    <w:rPr>
      <w:rFonts w:ascii="Arial" w:hAnsi="Arial" w:cs="Arial" w:hint="default"/>
      <w:b/>
      <w:bCs/>
      <w:i/>
      <w:iCs/>
      <w:color w:val="000000"/>
      <w:sz w:val="24"/>
      <w:szCs w:val="24"/>
    </w:rPr>
  </w:style>
  <w:style w:type="character" w:styleId="Hipervnculo">
    <w:name w:val="Hyperlink"/>
    <w:basedOn w:val="Fuentedeprrafopredeter"/>
    <w:uiPriority w:val="99"/>
    <w:unhideWhenUsed/>
    <w:rsid w:val="002441C5"/>
    <w:rPr>
      <w:color w:val="0000FF" w:themeColor="hyperlink"/>
      <w:u w:val="single"/>
    </w:rPr>
  </w:style>
  <w:style w:type="paragraph" w:customStyle="1" w:styleId="Default">
    <w:name w:val="Default"/>
    <w:rsid w:val="00266C96"/>
    <w:pPr>
      <w:autoSpaceDE w:val="0"/>
      <w:autoSpaceDN w:val="0"/>
      <w:adjustRightInd w:val="0"/>
      <w:spacing w:after="0" w:line="240" w:lineRule="auto"/>
    </w:pPr>
    <w:rPr>
      <w:rFonts w:ascii="DEGELL+Tahoma" w:hAnsi="DEGELL+Tahoma" w:cs="DEGELL+Tahoma"/>
      <w:color w:val="000000"/>
      <w:sz w:val="24"/>
      <w:szCs w:val="24"/>
    </w:rPr>
  </w:style>
  <w:style w:type="paragraph" w:styleId="Textodeglobo">
    <w:name w:val="Balloon Text"/>
    <w:basedOn w:val="Normal"/>
    <w:link w:val="TextodegloboCar"/>
    <w:uiPriority w:val="99"/>
    <w:semiHidden/>
    <w:unhideWhenUsed/>
    <w:rsid w:val="00FB3E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B3E6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10366506">
      <w:bodyDiv w:val="1"/>
      <w:marLeft w:val="0"/>
      <w:marRight w:val="0"/>
      <w:marTop w:val="0"/>
      <w:marBottom w:val="0"/>
      <w:divBdr>
        <w:top w:val="none" w:sz="0" w:space="0" w:color="auto"/>
        <w:left w:val="none" w:sz="0" w:space="0" w:color="auto"/>
        <w:bottom w:val="none" w:sz="0" w:space="0" w:color="auto"/>
        <w:right w:val="none" w:sz="0" w:space="0" w:color="auto"/>
      </w:divBdr>
      <w:divsChild>
        <w:div w:id="359399474">
          <w:marLeft w:val="0"/>
          <w:marRight w:val="0"/>
          <w:marTop w:val="0"/>
          <w:marBottom w:val="0"/>
          <w:divBdr>
            <w:top w:val="none" w:sz="0" w:space="0" w:color="auto"/>
            <w:left w:val="none" w:sz="0" w:space="0" w:color="auto"/>
            <w:bottom w:val="none" w:sz="0" w:space="0" w:color="auto"/>
            <w:right w:val="none" w:sz="0" w:space="0" w:color="auto"/>
          </w:divBdr>
        </w:div>
        <w:div w:id="284704657">
          <w:marLeft w:val="0"/>
          <w:marRight w:val="0"/>
          <w:marTop w:val="0"/>
          <w:marBottom w:val="0"/>
          <w:divBdr>
            <w:top w:val="none" w:sz="0" w:space="0" w:color="auto"/>
            <w:left w:val="none" w:sz="0" w:space="0" w:color="auto"/>
            <w:bottom w:val="none" w:sz="0" w:space="0" w:color="auto"/>
            <w:right w:val="none" w:sz="0" w:space="0" w:color="auto"/>
          </w:divBdr>
        </w:div>
      </w:divsChild>
    </w:div>
    <w:div w:id="1493136724">
      <w:bodyDiv w:val="1"/>
      <w:marLeft w:val="0"/>
      <w:marRight w:val="0"/>
      <w:marTop w:val="0"/>
      <w:marBottom w:val="0"/>
      <w:divBdr>
        <w:top w:val="none" w:sz="0" w:space="0" w:color="auto"/>
        <w:left w:val="none" w:sz="0" w:space="0" w:color="auto"/>
        <w:bottom w:val="none" w:sz="0" w:space="0" w:color="auto"/>
        <w:right w:val="none" w:sz="0" w:space="0" w:color="auto"/>
      </w:divBdr>
      <w:divsChild>
        <w:div w:id="724909717">
          <w:marLeft w:val="0"/>
          <w:marRight w:val="0"/>
          <w:marTop w:val="0"/>
          <w:marBottom w:val="0"/>
          <w:divBdr>
            <w:top w:val="none" w:sz="0" w:space="0" w:color="auto"/>
            <w:left w:val="none" w:sz="0" w:space="0" w:color="auto"/>
            <w:bottom w:val="none" w:sz="0" w:space="0" w:color="auto"/>
            <w:right w:val="none" w:sz="0" w:space="0" w:color="auto"/>
          </w:divBdr>
        </w:div>
        <w:div w:id="1711952138">
          <w:marLeft w:val="0"/>
          <w:marRight w:val="0"/>
          <w:marTop w:val="0"/>
          <w:marBottom w:val="0"/>
          <w:divBdr>
            <w:top w:val="none" w:sz="0" w:space="0" w:color="auto"/>
            <w:left w:val="none" w:sz="0" w:space="0" w:color="auto"/>
            <w:bottom w:val="none" w:sz="0" w:space="0" w:color="auto"/>
            <w:right w:val="none" w:sz="0" w:space="0" w:color="auto"/>
          </w:divBdr>
        </w:div>
        <w:div w:id="252904601">
          <w:marLeft w:val="0"/>
          <w:marRight w:val="0"/>
          <w:marTop w:val="0"/>
          <w:marBottom w:val="0"/>
          <w:divBdr>
            <w:top w:val="none" w:sz="0" w:space="0" w:color="auto"/>
            <w:left w:val="none" w:sz="0" w:space="0" w:color="auto"/>
            <w:bottom w:val="none" w:sz="0" w:space="0" w:color="auto"/>
            <w:right w:val="none" w:sz="0" w:space="0" w:color="auto"/>
          </w:divBdr>
        </w:div>
      </w:divsChild>
    </w:div>
    <w:div w:id="158625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ska.megret@cepes.uh.c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am.ac.pa/pdf/tema_interes_1_evaluacion_acreditacion_uam.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licaciones.anuies.mx/revista/79/2/8/es/la-evaluacion-institucional-conceptos-teoricos" TargetMode="External"/><Relationship Id="rId5" Type="http://schemas.openxmlformats.org/officeDocument/2006/relationships/webSettings" Target="webSettings.xml"/><Relationship Id="rId10" Type="http://schemas.openxmlformats.org/officeDocument/2006/relationships/hyperlink" Target="http://www.unesco.org.uy/st-policy/publicaciones/eval-em.htm" TargetMode="External"/><Relationship Id="rId4" Type="http://schemas.openxmlformats.org/officeDocument/2006/relationships/settings" Target="settings.xml"/><Relationship Id="rId9" Type="http://schemas.openxmlformats.org/officeDocument/2006/relationships/hyperlink" Target="http://redalyc.uaemex.m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Ala16</b:Tag>
    <b:SourceType>Report</b:SourceType>
    <b:Guid>{D128960B-2490-4920-8801-010C619CD1C5}</b:Guid>
    <b:Title>“Universidad innovadora por un desarrollo humano sostenible: mirando al 2030”</b:Title>
    <b:Year>2016</b:Year>
    <b:City>La Habana</b:City>
    <b:Publisher>Ministerio de Educación Superior</b:Publisher>
    <b:Author>
      <b:Author>
        <b:NameList>
          <b:Person>
            <b:Last>Alarcón Ortiz</b:Last>
            <b:First>Rodolfo </b:First>
          </b:Person>
        </b:NameList>
      </b:Author>
    </b:Author>
    <b:Institution>X Congreso Internacional de Educación Superior Universidad 2016</b:Institution>
    <b:ThesisType>Conferencia</b:ThesisType>
    <b:RefOrder>3</b:RefOrder>
  </b:Source>
  <b:Source>
    <b:Tag>CRE08</b:Tag>
    <b:SourceType>Report</b:SourceType>
    <b:Guid>{624CE435-00F7-411E-A2C4-CD97850B57EA}</b:Guid>
    <b:Title>Declaración de la Conferencia Regional de Educación Superior de América Latina y el Caribe (CRES)</b:Title>
    <b:Year>2008</b:Year>
    <b:City>Cartagena de Indias, Colombia</b:City>
    <b:Author>
      <b:Author>
        <b:NameList>
          <b:Person>
            <b:Last>CRES</b:Last>
          </b:Person>
        </b:NameList>
      </b:Author>
    </b:Author>
    <b:RefOrder>1</b:RefOrder>
  </b:Source>
</b:Sources>
</file>

<file path=customXml/itemProps1.xml><?xml version="1.0" encoding="utf-8"?>
<ds:datastoreItem xmlns:ds="http://schemas.openxmlformats.org/officeDocument/2006/customXml" ds:itemID="{2CD25B45-A49A-4BCF-A09F-BF95FE719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11</Pages>
  <Words>3583</Words>
  <Characters>19707</Characters>
  <Application>Microsoft Office Word</Application>
  <DocSecurity>0</DocSecurity>
  <Lines>164</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industrial</dc:creator>
  <cp:lastModifiedBy>Usuario</cp:lastModifiedBy>
  <cp:revision>20</cp:revision>
  <dcterms:created xsi:type="dcterms:W3CDTF">2018-05-16T02:48:00Z</dcterms:created>
  <dcterms:modified xsi:type="dcterms:W3CDTF">2018-09-23T21:46:00Z</dcterms:modified>
</cp:coreProperties>
</file>