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4E7" w:rsidRPr="00887675" w:rsidRDefault="007D14E7" w:rsidP="007D14E7">
      <w:pPr>
        <w:ind w:left="426" w:right="248"/>
        <w:jc w:val="both"/>
        <w:rPr>
          <w:rFonts w:ascii="Arial" w:hAnsi="Arial" w:cs="Arial"/>
          <w:sz w:val="24"/>
          <w:szCs w:val="24"/>
        </w:rPr>
      </w:pPr>
      <w:r w:rsidRPr="009340E2">
        <w:rPr>
          <w:rFonts w:ascii="Arial" w:hAnsi="Arial" w:cs="Arial"/>
          <w:b/>
          <w:sz w:val="24"/>
          <w:szCs w:val="24"/>
        </w:rPr>
        <w:t>TÍTULO:</w:t>
      </w:r>
      <w:r w:rsidRPr="00887675">
        <w:rPr>
          <w:rFonts w:ascii="Arial" w:hAnsi="Arial" w:cs="Arial"/>
          <w:sz w:val="24"/>
          <w:szCs w:val="24"/>
        </w:rPr>
        <w:t xml:space="preserve"> </w:t>
      </w:r>
      <w:r w:rsidRPr="009340E2">
        <w:rPr>
          <w:rFonts w:ascii="Arial" w:hAnsi="Arial" w:cs="Arial"/>
          <w:b/>
          <w:sz w:val="24"/>
          <w:szCs w:val="24"/>
        </w:rPr>
        <w:t>SEGUIMIENTO AL EGRESADO EN LA ESCUELA LATINOAMERICANA DE MEDICINA: UN APORTE AL PROCESO DE AUTOEVALUACIÓN</w:t>
      </w:r>
      <w:r w:rsidRPr="00887675">
        <w:rPr>
          <w:rFonts w:ascii="Arial" w:hAnsi="Arial" w:cs="Arial"/>
          <w:sz w:val="24"/>
          <w:szCs w:val="24"/>
        </w:rPr>
        <w:t xml:space="preserve">. </w:t>
      </w:r>
    </w:p>
    <w:p w:rsidR="007D14E7" w:rsidRPr="00887675" w:rsidRDefault="007D14E7" w:rsidP="007D14E7">
      <w:pPr>
        <w:ind w:left="426" w:right="248"/>
        <w:rPr>
          <w:rFonts w:ascii="Arial" w:hAnsi="Arial" w:cs="Arial"/>
          <w:sz w:val="24"/>
          <w:szCs w:val="24"/>
        </w:rPr>
      </w:pPr>
    </w:p>
    <w:p w:rsidR="007D14E7" w:rsidRDefault="007D14E7" w:rsidP="007D14E7">
      <w:pPr>
        <w:ind w:left="426" w:right="248"/>
        <w:rPr>
          <w:rFonts w:ascii="Arial" w:hAnsi="Arial" w:cs="Arial"/>
          <w:sz w:val="24"/>
          <w:szCs w:val="24"/>
          <w:vertAlign w:val="superscript"/>
        </w:rPr>
      </w:pPr>
      <w:r>
        <w:rPr>
          <w:rFonts w:ascii="Arial" w:hAnsi="Arial" w:cs="Arial"/>
          <w:sz w:val="24"/>
          <w:szCs w:val="24"/>
        </w:rPr>
        <w:t xml:space="preserve">Autores: Raúl </w:t>
      </w:r>
      <w:proofErr w:type="spellStart"/>
      <w:r>
        <w:rPr>
          <w:rFonts w:ascii="Arial" w:hAnsi="Arial" w:cs="Arial"/>
          <w:sz w:val="24"/>
          <w:szCs w:val="24"/>
        </w:rPr>
        <w:t>Urquiaga</w:t>
      </w:r>
      <w:proofErr w:type="spellEnd"/>
      <w:r>
        <w:rPr>
          <w:rFonts w:ascii="Arial" w:hAnsi="Arial" w:cs="Arial"/>
          <w:sz w:val="24"/>
          <w:szCs w:val="24"/>
        </w:rPr>
        <w:t xml:space="preserve"> Rodríguez</w:t>
      </w:r>
      <w:r w:rsidRPr="0011598D">
        <w:rPr>
          <w:rFonts w:ascii="Arial" w:hAnsi="Arial" w:cs="Arial"/>
          <w:sz w:val="24"/>
          <w:szCs w:val="24"/>
          <w:vertAlign w:val="superscript"/>
        </w:rPr>
        <w:t>1</w:t>
      </w:r>
      <w:r>
        <w:rPr>
          <w:rFonts w:ascii="Arial" w:hAnsi="Arial" w:cs="Arial"/>
          <w:sz w:val="24"/>
          <w:szCs w:val="24"/>
          <w:vertAlign w:val="superscript"/>
        </w:rPr>
        <w:t>,</w:t>
      </w:r>
      <w:r>
        <w:rPr>
          <w:rFonts w:ascii="Arial" w:hAnsi="Arial" w:cs="Arial"/>
          <w:sz w:val="24"/>
          <w:szCs w:val="24"/>
        </w:rPr>
        <w:t xml:space="preserve"> Maritza </w:t>
      </w:r>
      <w:proofErr w:type="spellStart"/>
      <w:r>
        <w:rPr>
          <w:rFonts w:ascii="Arial" w:hAnsi="Arial" w:cs="Arial"/>
          <w:sz w:val="24"/>
          <w:szCs w:val="24"/>
        </w:rPr>
        <w:t>Ondal</w:t>
      </w:r>
      <w:proofErr w:type="spellEnd"/>
      <w:r>
        <w:rPr>
          <w:rFonts w:ascii="Arial" w:hAnsi="Arial" w:cs="Arial"/>
          <w:sz w:val="24"/>
          <w:szCs w:val="24"/>
        </w:rPr>
        <w:t xml:space="preserve"> Polier</w:t>
      </w:r>
      <w:r w:rsidRPr="0011598D">
        <w:rPr>
          <w:rFonts w:ascii="Arial" w:hAnsi="Arial" w:cs="Arial"/>
          <w:sz w:val="24"/>
          <w:szCs w:val="24"/>
          <w:vertAlign w:val="superscript"/>
        </w:rPr>
        <w:t>2</w:t>
      </w:r>
      <w:r>
        <w:rPr>
          <w:rFonts w:ascii="Arial" w:hAnsi="Arial" w:cs="Arial"/>
          <w:sz w:val="24"/>
          <w:szCs w:val="24"/>
        </w:rPr>
        <w:t>, Heidi Soca González</w:t>
      </w:r>
      <w:r w:rsidRPr="0011598D">
        <w:rPr>
          <w:rFonts w:ascii="Arial" w:hAnsi="Arial" w:cs="Arial"/>
          <w:sz w:val="24"/>
          <w:szCs w:val="24"/>
          <w:vertAlign w:val="superscript"/>
        </w:rPr>
        <w:t>3</w:t>
      </w:r>
    </w:p>
    <w:p w:rsidR="007D14E7" w:rsidRDefault="007D14E7" w:rsidP="007D14E7">
      <w:pPr>
        <w:ind w:left="426" w:right="248"/>
        <w:rPr>
          <w:rFonts w:ascii="Arial" w:hAnsi="Arial" w:cs="Arial"/>
          <w:sz w:val="30"/>
          <w:szCs w:val="30"/>
        </w:rPr>
      </w:pPr>
    </w:p>
    <w:p w:rsidR="007D14E7" w:rsidRDefault="007D14E7" w:rsidP="007D14E7">
      <w:pPr>
        <w:ind w:left="426" w:right="248"/>
        <w:jc w:val="both"/>
        <w:rPr>
          <w:rFonts w:ascii="Arial" w:hAnsi="Arial" w:cs="Arial"/>
          <w:sz w:val="24"/>
          <w:szCs w:val="24"/>
          <w:vertAlign w:val="superscript"/>
        </w:rPr>
      </w:pPr>
      <w:r w:rsidRPr="0011598D">
        <w:rPr>
          <w:rFonts w:ascii="Arial" w:hAnsi="Arial" w:cs="Arial"/>
          <w:sz w:val="24"/>
          <w:szCs w:val="24"/>
          <w:vertAlign w:val="superscript"/>
        </w:rPr>
        <w:t>1</w:t>
      </w:r>
      <w:r>
        <w:rPr>
          <w:rFonts w:ascii="Arial" w:hAnsi="Arial" w:cs="Arial"/>
          <w:sz w:val="24"/>
          <w:szCs w:val="24"/>
          <w:vertAlign w:val="superscript"/>
        </w:rPr>
        <w:t xml:space="preserve"> Dr. C. Profesor Titular </w:t>
      </w:r>
      <w:hyperlink r:id="rId5" w:history="1">
        <w:r w:rsidRPr="00CB1A61">
          <w:rPr>
            <w:rStyle w:val="Hipervnculo"/>
            <w:rFonts w:ascii="Arial" w:hAnsi="Arial" w:cs="Arial"/>
            <w:sz w:val="24"/>
            <w:szCs w:val="24"/>
            <w:vertAlign w:val="superscript"/>
          </w:rPr>
          <w:t>raul@elacm.sld.cu</w:t>
        </w:r>
      </w:hyperlink>
      <w:r>
        <w:rPr>
          <w:rFonts w:ascii="Arial" w:hAnsi="Arial" w:cs="Arial"/>
          <w:sz w:val="24"/>
          <w:szCs w:val="24"/>
          <w:vertAlign w:val="superscript"/>
        </w:rPr>
        <w:t>, Escuela Latinoamericana de Medicina</w:t>
      </w:r>
    </w:p>
    <w:p w:rsidR="007D14E7" w:rsidRDefault="007D14E7" w:rsidP="007D14E7">
      <w:pPr>
        <w:ind w:left="426" w:right="248"/>
        <w:jc w:val="both"/>
        <w:rPr>
          <w:rFonts w:ascii="Arial" w:hAnsi="Arial" w:cs="Arial"/>
          <w:sz w:val="24"/>
          <w:szCs w:val="24"/>
          <w:vertAlign w:val="superscript"/>
        </w:rPr>
      </w:pPr>
      <w:r>
        <w:rPr>
          <w:rFonts w:ascii="Arial" w:hAnsi="Arial" w:cs="Arial"/>
          <w:sz w:val="24"/>
          <w:szCs w:val="24"/>
          <w:vertAlign w:val="superscript"/>
        </w:rPr>
        <w:t xml:space="preserve">2 </w:t>
      </w:r>
      <w:proofErr w:type="spellStart"/>
      <w:r>
        <w:rPr>
          <w:rFonts w:ascii="Arial" w:hAnsi="Arial" w:cs="Arial"/>
          <w:sz w:val="24"/>
          <w:szCs w:val="24"/>
          <w:vertAlign w:val="superscript"/>
        </w:rPr>
        <w:t>MSc.Profesora</w:t>
      </w:r>
      <w:proofErr w:type="spellEnd"/>
      <w:r>
        <w:rPr>
          <w:rFonts w:ascii="Arial" w:hAnsi="Arial" w:cs="Arial"/>
          <w:sz w:val="24"/>
          <w:szCs w:val="24"/>
          <w:vertAlign w:val="superscript"/>
        </w:rPr>
        <w:t xml:space="preserve"> Auxiliar. Consultante </w:t>
      </w:r>
      <w:hyperlink r:id="rId6" w:history="1">
        <w:r w:rsidRPr="00CB1A61">
          <w:rPr>
            <w:rStyle w:val="Hipervnculo"/>
            <w:rFonts w:ascii="Arial" w:hAnsi="Arial" w:cs="Arial"/>
            <w:sz w:val="24"/>
            <w:szCs w:val="24"/>
            <w:vertAlign w:val="superscript"/>
          </w:rPr>
          <w:t>mari@elacm.sld.cu</w:t>
        </w:r>
      </w:hyperlink>
      <w:r>
        <w:rPr>
          <w:rFonts w:ascii="Arial" w:hAnsi="Arial" w:cs="Arial"/>
          <w:sz w:val="24"/>
          <w:szCs w:val="24"/>
          <w:vertAlign w:val="superscript"/>
        </w:rPr>
        <w:t>, Escuela Latinoamericana de Medicina</w:t>
      </w:r>
    </w:p>
    <w:p w:rsidR="007D14E7" w:rsidRDefault="007D14E7" w:rsidP="007D14E7">
      <w:pPr>
        <w:ind w:left="426" w:right="248"/>
        <w:jc w:val="both"/>
        <w:rPr>
          <w:rFonts w:ascii="Arial" w:hAnsi="Arial" w:cs="Arial"/>
          <w:sz w:val="24"/>
          <w:szCs w:val="24"/>
          <w:vertAlign w:val="superscript"/>
        </w:rPr>
      </w:pPr>
      <w:r>
        <w:rPr>
          <w:rFonts w:ascii="Arial" w:hAnsi="Arial" w:cs="Arial"/>
          <w:sz w:val="24"/>
          <w:szCs w:val="24"/>
          <w:vertAlign w:val="superscript"/>
        </w:rPr>
        <w:t xml:space="preserve">3 </w:t>
      </w:r>
      <w:proofErr w:type="spellStart"/>
      <w:r>
        <w:rPr>
          <w:rFonts w:ascii="Arial" w:hAnsi="Arial" w:cs="Arial"/>
          <w:sz w:val="24"/>
          <w:szCs w:val="24"/>
          <w:vertAlign w:val="superscript"/>
        </w:rPr>
        <w:t>Dra.C</w:t>
      </w:r>
      <w:proofErr w:type="spellEnd"/>
      <w:r>
        <w:rPr>
          <w:rFonts w:ascii="Arial" w:hAnsi="Arial" w:cs="Arial"/>
          <w:sz w:val="24"/>
          <w:szCs w:val="24"/>
          <w:vertAlign w:val="superscript"/>
        </w:rPr>
        <w:t xml:space="preserve">. Profesora Titular </w:t>
      </w:r>
      <w:hyperlink r:id="rId7" w:history="1">
        <w:r w:rsidRPr="00CB1A61">
          <w:rPr>
            <w:rStyle w:val="Hipervnculo"/>
            <w:rFonts w:ascii="Arial" w:hAnsi="Arial" w:cs="Arial"/>
            <w:sz w:val="24"/>
            <w:szCs w:val="24"/>
            <w:vertAlign w:val="superscript"/>
          </w:rPr>
          <w:t>heidisg@infomed.sl.cu</w:t>
        </w:r>
      </w:hyperlink>
      <w:r>
        <w:rPr>
          <w:rFonts w:ascii="Arial" w:hAnsi="Arial" w:cs="Arial"/>
          <w:sz w:val="24"/>
          <w:szCs w:val="24"/>
          <w:vertAlign w:val="superscript"/>
        </w:rPr>
        <w:t xml:space="preserve">, Dirección de docencia del Ministerio de Salud Pública </w:t>
      </w:r>
    </w:p>
    <w:p w:rsidR="007D14E7" w:rsidRDefault="007D14E7" w:rsidP="007D14E7">
      <w:pPr>
        <w:ind w:left="426" w:right="248"/>
        <w:jc w:val="both"/>
        <w:rPr>
          <w:rFonts w:ascii="Arial" w:eastAsia="Calibri" w:hAnsi="Arial" w:cs="Arial"/>
          <w:b/>
          <w:sz w:val="24"/>
          <w:szCs w:val="24"/>
          <w:lang w:eastAsia="en-US"/>
        </w:rPr>
      </w:pPr>
      <w:r w:rsidRPr="00887675">
        <w:rPr>
          <w:rFonts w:ascii="Arial" w:eastAsia="Calibri" w:hAnsi="Arial" w:cs="Arial"/>
          <w:b/>
          <w:sz w:val="24"/>
          <w:szCs w:val="24"/>
          <w:lang w:eastAsia="en-US"/>
        </w:rPr>
        <w:t>Resumen</w:t>
      </w:r>
    </w:p>
    <w:p w:rsidR="007D14E7" w:rsidRPr="00887675" w:rsidRDefault="007D14E7" w:rsidP="007D14E7">
      <w:pPr>
        <w:ind w:left="426" w:right="248"/>
        <w:jc w:val="both"/>
        <w:rPr>
          <w:rFonts w:ascii="Arial" w:eastAsia="Calibri" w:hAnsi="Arial" w:cs="Arial"/>
          <w:b/>
          <w:sz w:val="24"/>
          <w:szCs w:val="24"/>
          <w:lang w:eastAsia="en-US"/>
        </w:rPr>
      </w:pPr>
    </w:p>
    <w:p w:rsidR="007D14E7" w:rsidRPr="00887675" w:rsidRDefault="007D14E7" w:rsidP="007D14E7">
      <w:pPr>
        <w:ind w:left="425" w:right="249"/>
        <w:jc w:val="both"/>
        <w:rPr>
          <w:rFonts w:ascii="Arial" w:hAnsi="Arial" w:cs="Arial"/>
          <w:sz w:val="24"/>
          <w:szCs w:val="24"/>
        </w:rPr>
      </w:pPr>
      <w:r w:rsidRPr="00887675">
        <w:rPr>
          <w:rFonts w:ascii="Arial" w:eastAsia="Calibri" w:hAnsi="Arial" w:cs="Arial"/>
          <w:sz w:val="24"/>
          <w:szCs w:val="24"/>
          <w:lang w:eastAsia="en-US"/>
        </w:rPr>
        <w:t xml:space="preserve">El presente trabajo aborda una temática de gran actualidad y pertinencia social, la labor del seguimiento al egresado de la carrera de medicina en la Escuela Latinoamericana de Medicina. Para ello es necesario un sistema organizado y estructurado que oriente estos estudios desde métodos de investigación teóricos, empíricos y estadísticos, diagnosticar el estado actual de los estudios del seguimiento, </w:t>
      </w:r>
      <w:r w:rsidRPr="0008139C">
        <w:rPr>
          <w:rFonts w:ascii="Arial" w:hAnsi="Arial" w:cs="Arial"/>
          <w:sz w:val="24"/>
          <w:szCs w:val="24"/>
        </w:rPr>
        <w:t>se</w:t>
      </w:r>
      <w:r w:rsidRPr="00887675">
        <w:rPr>
          <w:rFonts w:ascii="Arial" w:hAnsi="Arial" w:cs="Arial"/>
          <w:sz w:val="24"/>
          <w:szCs w:val="24"/>
        </w:rPr>
        <w:t xml:space="preserve"> definen las variables seguimie</w:t>
      </w:r>
      <w:r>
        <w:rPr>
          <w:rFonts w:ascii="Arial" w:hAnsi="Arial" w:cs="Arial"/>
          <w:sz w:val="24"/>
          <w:szCs w:val="24"/>
        </w:rPr>
        <w:t>nto al egresado, impacto social y</w:t>
      </w:r>
      <w:r w:rsidRPr="00887675">
        <w:rPr>
          <w:rFonts w:ascii="Arial" w:hAnsi="Arial" w:cs="Arial"/>
          <w:sz w:val="24"/>
          <w:szCs w:val="24"/>
        </w:rPr>
        <w:t xml:space="preserve"> s</w:t>
      </w:r>
      <w:r>
        <w:rPr>
          <w:rFonts w:ascii="Arial" w:hAnsi="Arial" w:cs="Arial"/>
          <w:sz w:val="24"/>
          <w:szCs w:val="24"/>
        </w:rPr>
        <w:t>e conforma una metodología para</w:t>
      </w:r>
      <w:r w:rsidRPr="00887675">
        <w:rPr>
          <w:rFonts w:ascii="Arial" w:hAnsi="Arial" w:cs="Arial"/>
          <w:sz w:val="24"/>
          <w:szCs w:val="24"/>
        </w:rPr>
        <w:t xml:space="preserve"> la recogida de</w:t>
      </w:r>
      <w:r>
        <w:rPr>
          <w:rFonts w:ascii="Arial" w:hAnsi="Arial" w:cs="Arial"/>
          <w:sz w:val="24"/>
          <w:szCs w:val="24"/>
        </w:rPr>
        <w:t xml:space="preserve"> información que garantice una </w:t>
      </w:r>
      <w:r w:rsidRPr="00887675">
        <w:rPr>
          <w:rFonts w:ascii="Arial" w:hAnsi="Arial" w:cs="Arial"/>
          <w:sz w:val="24"/>
          <w:szCs w:val="24"/>
        </w:rPr>
        <w:t xml:space="preserve">autoevaluación de la institución, delimitando sus fortalezas y debilidades, el </w:t>
      </w:r>
      <w:r w:rsidRPr="00887675">
        <w:rPr>
          <w:rFonts w:ascii="Arial" w:eastAsia="Calibri" w:hAnsi="Arial" w:cs="Arial"/>
          <w:sz w:val="24"/>
          <w:szCs w:val="24"/>
          <w:lang w:eastAsia="en-US"/>
        </w:rPr>
        <w:t>objetivo de la investigación es valorar el desempeño laboral de los egresados y su impacto social con un alto compromiso con sus pueblos y con el mundo.</w:t>
      </w:r>
    </w:p>
    <w:p w:rsidR="007D14E7" w:rsidRPr="00887675" w:rsidRDefault="007D14E7" w:rsidP="007D14E7">
      <w:pPr>
        <w:ind w:left="426" w:right="248"/>
        <w:jc w:val="both"/>
        <w:rPr>
          <w:rFonts w:ascii="Arial" w:hAnsi="Arial" w:cs="Arial"/>
          <w:sz w:val="24"/>
          <w:szCs w:val="24"/>
        </w:rPr>
      </w:pPr>
    </w:p>
    <w:p w:rsidR="007D14E7" w:rsidRDefault="007D14E7" w:rsidP="007D14E7">
      <w:pPr>
        <w:ind w:left="426" w:right="248"/>
        <w:jc w:val="both"/>
        <w:rPr>
          <w:rFonts w:ascii="Arial" w:eastAsia="Calibri" w:hAnsi="Arial" w:cs="Arial"/>
          <w:lang w:eastAsia="en-US"/>
        </w:rPr>
      </w:pPr>
      <w:r w:rsidRPr="00887675">
        <w:rPr>
          <w:rFonts w:ascii="Arial" w:eastAsia="Calibri" w:hAnsi="Arial" w:cs="Arial"/>
          <w:b/>
          <w:sz w:val="24"/>
          <w:szCs w:val="24"/>
          <w:lang w:eastAsia="en-US"/>
        </w:rPr>
        <w:t>Palabras Claves:</w:t>
      </w:r>
      <w:r>
        <w:rPr>
          <w:rFonts w:ascii="Arial" w:eastAsia="Calibri" w:hAnsi="Arial" w:cs="Arial"/>
          <w:b/>
          <w:sz w:val="24"/>
          <w:szCs w:val="24"/>
          <w:lang w:eastAsia="en-US"/>
        </w:rPr>
        <w:t xml:space="preserve"> </w:t>
      </w:r>
      <w:r w:rsidRPr="00887675">
        <w:rPr>
          <w:rFonts w:ascii="Arial" w:eastAsia="Calibri" w:hAnsi="Arial" w:cs="Arial"/>
          <w:sz w:val="24"/>
          <w:szCs w:val="24"/>
          <w:lang w:eastAsia="en-US"/>
        </w:rPr>
        <w:t>Seguimiento al egresado; impacto social, formación</w:t>
      </w:r>
      <w:r w:rsidRPr="00887675">
        <w:rPr>
          <w:rFonts w:ascii="Arial" w:eastAsia="Calibri" w:hAnsi="Arial" w:cs="Arial"/>
          <w:lang w:eastAsia="en-US"/>
        </w:rPr>
        <w:t>.</w:t>
      </w:r>
    </w:p>
    <w:p w:rsidR="007D14E7" w:rsidRPr="00887675" w:rsidRDefault="007D14E7" w:rsidP="007D14E7">
      <w:pPr>
        <w:jc w:val="both"/>
        <w:rPr>
          <w:rFonts w:ascii="Arial" w:eastAsia="Calibri" w:hAnsi="Arial" w:cs="Arial"/>
          <w:lang w:eastAsia="en-US"/>
        </w:rPr>
      </w:pPr>
    </w:p>
    <w:p w:rsidR="007D14E7" w:rsidRDefault="007D14E7" w:rsidP="007D14E7">
      <w:pPr>
        <w:ind w:left="426" w:right="107"/>
        <w:jc w:val="both"/>
        <w:rPr>
          <w:rFonts w:ascii="Arial" w:hAnsi="Arial" w:cs="Arial"/>
          <w:b/>
          <w:sz w:val="24"/>
          <w:szCs w:val="24"/>
        </w:rPr>
      </w:pPr>
      <w:r>
        <w:rPr>
          <w:rFonts w:ascii="Arial" w:hAnsi="Arial" w:cs="Arial"/>
          <w:b/>
          <w:sz w:val="24"/>
          <w:szCs w:val="24"/>
        </w:rPr>
        <w:t>I.-Introducción</w:t>
      </w:r>
    </w:p>
    <w:p w:rsidR="007D14E7" w:rsidRDefault="007D14E7" w:rsidP="007D14E7">
      <w:pPr>
        <w:ind w:left="426" w:right="107"/>
        <w:jc w:val="both"/>
        <w:rPr>
          <w:rFonts w:ascii="Verdana" w:hAnsi="Verdana" w:cs="Arial"/>
          <w:sz w:val="24"/>
          <w:szCs w:val="24"/>
        </w:rPr>
      </w:pPr>
    </w:p>
    <w:p w:rsidR="007D14E7" w:rsidRPr="00BD51E4" w:rsidRDefault="007D14E7" w:rsidP="007D14E7">
      <w:pPr>
        <w:ind w:left="425" w:right="340"/>
        <w:jc w:val="both"/>
        <w:rPr>
          <w:rFonts w:ascii="Arial" w:hAnsi="Arial" w:cs="Arial"/>
          <w:iCs/>
          <w:sz w:val="24"/>
          <w:szCs w:val="24"/>
          <w:lang w:val="es-ES_tradnl"/>
        </w:rPr>
      </w:pPr>
      <w:r w:rsidRPr="00BD51E4">
        <w:rPr>
          <w:rFonts w:ascii="Arial" w:hAnsi="Arial" w:cs="Arial"/>
          <w:sz w:val="24"/>
          <w:szCs w:val="24"/>
        </w:rPr>
        <w:t xml:space="preserve">Los retos actuales de la Educación Médica Superior plantean la necesidad de perfeccionar los principios de excelencia, calidad </w:t>
      </w:r>
      <w:proofErr w:type="gramStart"/>
      <w:r w:rsidRPr="00BD51E4">
        <w:rPr>
          <w:rFonts w:ascii="Arial" w:hAnsi="Arial" w:cs="Arial"/>
          <w:sz w:val="24"/>
          <w:szCs w:val="24"/>
        </w:rPr>
        <w:t>y  pertinencia</w:t>
      </w:r>
      <w:proofErr w:type="gramEnd"/>
      <w:r w:rsidRPr="00BD51E4">
        <w:rPr>
          <w:rFonts w:ascii="Arial" w:hAnsi="Arial" w:cs="Arial"/>
          <w:sz w:val="24"/>
          <w:szCs w:val="24"/>
        </w:rPr>
        <w:t xml:space="preserve">. Se requiere una Universidad que predomine la creatividad, la flexibilidad, </w:t>
      </w:r>
      <w:r w:rsidRPr="00BD51E4">
        <w:rPr>
          <w:rFonts w:ascii="Arial" w:hAnsi="Arial" w:cs="Arial"/>
          <w:iCs/>
          <w:sz w:val="24"/>
          <w:szCs w:val="24"/>
          <w:lang w:val="es-ES_tradnl"/>
        </w:rPr>
        <w:t>una alta sensibilidad por la salud pública. Esta preocupación ha estado acompañada por una ética solidaria de ayuda y colaboración con los países más pobres y necesitados de todos los continentes.</w:t>
      </w:r>
    </w:p>
    <w:p w:rsidR="007D14E7" w:rsidRPr="00BD51E4" w:rsidRDefault="007D14E7" w:rsidP="007D14E7">
      <w:pPr>
        <w:spacing w:before="100" w:beforeAutospacing="1" w:after="100" w:afterAutospacing="1"/>
        <w:ind w:left="425" w:right="340"/>
        <w:jc w:val="both"/>
        <w:rPr>
          <w:rFonts w:ascii="Arial" w:hAnsi="Arial" w:cs="Arial"/>
          <w:sz w:val="24"/>
          <w:szCs w:val="24"/>
        </w:rPr>
      </w:pPr>
      <w:r w:rsidRPr="00BD51E4">
        <w:rPr>
          <w:rFonts w:ascii="Arial" w:hAnsi="Arial" w:cs="Arial"/>
          <w:iCs/>
          <w:sz w:val="24"/>
          <w:szCs w:val="24"/>
          <w:lang w:val="es-ES_tradnl"/>
        </w:rPr>
        <w:t xml:space="preserve">La cooperación cubana en salud se inició en el año 1963 por Argelia (África), históricamente más de 130 mil cooperantes cubanos han prestado servicios en 104 países; en la actualidad hay más de 50 000 cooperantes en varios países. </w:t>
      </w:r>
      <w:proofErr w:type="gramStart"/>
      <w:r w:rsidRPr="00BD51E4">
        <w:rPr>
          <w:rFonts w:ascii="Arial" w:hAnsi="Arial" w:cs="Arial"/>
          <w:iCs/>
          <w:sz w:val="24"/>
          <w:szCs w:val="24"/>
          <w:lang w:val="es-ES_tradnl"/>
        </w:rPr>
        <w:t>Asimismo</w:t>
      </w:r>
      <w:proofErr w:type="gramEnd"/>
      <w:r w:rsidRPr="00BD51E4">
        <w:rPr>
          <w:rFonts w:ascii="Arial" w:hAnsi="Arial" w:cs="Arial"/>
          <w:iCs/>
          <w:sz w:val="24"/>
          <w:szCs w:val="24"/>
          <w:lang w:val="es-ES_tradnl"/>
        </w:rPr>
        <w:t xml:space="preserve"> se han formado a lo largo de estos años más de </w:t>
      </w:r>
      <w:r w:rsidRPr="00BD51E4">
        <w:rPr>
          <w:rFonts w:ascii="Arial" w:hAnsi="Arial" w:cs="Arial"/>
          <w:bCs/>
          <w:sz w:val="24"/>
          <w:szCs w:val="24"/>
        </w:rPr>
        <w:t>26 876</w:t>
      </w:r>
      <w:r>
        <w:rPr>
          <w:rFonts w:ascii="Arial" w:hAnsi="Arial" w:cs="Arial"/>
          <w:bCs/>
          <w:sz w:val="24"/>
          <w:szCs w:val="24"/>
        </w:rPr>
        <w:t xml:space="preserve"> </w:t>
      </w:r>
      <w:r w:rsidRPr="00BD51E4">
        <w:rPr>
          <w:rFonts w:ascii="Arial" w:hAnsi="Arial" w:cs="Arial"/>
          <w:sz w:val="24"/>
          <w:szCs w:val="24"/>
        </w:rPr>
        <w:t>médicos de 84 países de forma gratuita principalmente de América Latina, el Caribe, el Oriente Medio, África, Asia y las islas del Pacifico, en los cuales actualmente presta servicios a través de la colaboración las brigadas médicas cubanas, las que han organizado 12 facultades de medicina, fundamentalmente en los países africanos, donde se forman cientos de médicos</w:t>
      </w:r>
    </w:p>
    <w:p w:rsidR="007D14E7" w:rsidRPr="00BD51E4" w:rsidRDefault="007D14E7" w:rsidP="007D14E7">
      <w:pPr>
        <w:spacing w:before="100" w:beforeAutospacing="1" w:after="100" w:afterAutospacing="1"/>
        <w:ind w:left="425" w:right="340"/>
        <w:jc w:val="both"/>
        <w:rPr>
          <w:rFonts w:ascii="Arial" w:hAnsi="Arial" w:cs="Arial"/>
          <w:sz w:val="24"/>
          <w:szCs w:val="24"/>
        </w:rPr>
      </w:pPr>
      <w:r>
        <w:rPr>
          <w:rFonts w:ascii="Arial" w:hAnsi="Arial" w:cs="Arial"/>
          <w:sz w:val="24"/>
          <w:szCs w:val="24"/>
        </w:rPr>
        <w:t>.</w:t>
      </w:r>
    </w:p>
    <w:p w:rsidR="007D14E7" w:rsidRDefault="007D14E7" w:rsidP="007D14E7">
      <w:pPr>
        <w:ind w:left="426"/>
        <w:jc w:val="both"/>
        <w:rPr>
          <w:rFonts w:ascii="Arial" w:hAnsi="Arial" w:cs="Arial"/>
          <w:sz w:val="24"/>
          <w:szCs w:val="24"/>
        </w:rPr>
      </w:pPr>
      <w:r w:rsidRPr="00174FBF">
        <w:rPr>
          <w:rFonts w:ascii="Arial" w:hAnsi="Arial" w:cs="Arial"/>
          <w:sz w:val="24"/>
          <w:szCs w:val="24"/>
        </w:rPr>
        <w:t xml:space="preserve">En las medidas propuestas en eventos trascendentales de Educación Médica y en los estándares básicos de calidad de la Federación Mundial de </w:t>
      </w:r>
      <w:r w:rsidRPr="00174FBF">
        <w:rPr>
          <w:rFonts w:ascii="Arial" w:hAnsi="Arial" w:cs="Arial"/>
          <w:sz w:val="24"/>
          <w:szCs w:val="24"/>
        </w:rPr>
        <w:lastRenderedPageBreak/>
        <w:t xml:space="preserve">Educación Médica (WFME) </w:t>
      </w:r>
      <w:r>
        <w:rPr>
          <w:rFonts w:ascii="Arial" w:hAnsi="Arial" w:cs="Arial"/>
          <w:sz w:val="24"/>
          <w:szCs w:val="24"/>
        </w:rPr>
        <w:t xml:space="preserve">,se </w:t>
      </w:r>
      <w:r w:rsidRPr="00DD1EAB">
        <w:rPr>
          <w:rFonts w:ascii="Arial" w:hAnsi="Arial" w:cs="Arial"/>
          <w:sz w:val="24"/>
          <w:szCs w:val="24"/>
        </w:rPr>
        <w:t>establec</w:t>
      </w:r>
      <w:r>
        <w:rPr>
          <w:rFonts w:ascii="Arial" w:hAnsi="Arial" w:cs="Arial"/>
          <w:sz w:val="24"/>
          <w:szCs w:val="24"/>
        </w:rPr>
        <w:t xml:space="preserve">e desde </w:t>
      </w:r>
      <w:r w:rsidRPr="00DD1EAB">
        <w:rPr>
          <w:rFonts w:ascii="Arial" w:hAnsi="Arial" w:cs="Arial"/>
          <w:sz w:val="24"/>
          <w:szCs w:val="24"/>
        </w:rPr>
        <w:t>el año 2004 los parámetros de las escuelas de medicina para formar un profesional global e íntegro, capaces de dar respuesta a las necesidades y a las expectativas de la sociedad, entre los que se encuentra, ‟(…) afrontar la explosión del conocimiento científico y tecnológico, inculcar a los médicos la capacidad de apren</w:t>
      </w:r>
      <w:r>
        <w:rPr>
          <w:rFonts w:ascii="Arial" w:hAnsi="Arial" w:cs="Arial"/>
          <w:sz w:val="24"/>
          <w:szCs w:val="24"/>
        </w:rPr>
        <w:t>der a lo largo de toda la vida y</w:t>
      </w:r>
      <w:r w:rsidRPr="00DD1EAB">
        <w:rPr>
          <w:rFonts w:ascii="Arial" w:hAnsi="Arial" w:cs="Arial"/>
          <w:sz w:val="24"/>
          <w:szCs w:val="24"/>
        </w:rPr>
        <w:t xml:space="preserve"> adecuar la educación médica a las condiciones cambiantes de los sistemas sanitarias (…)”</w:t>
      </w:r>
    </w:p>
    <w:p w:rsidR="007D14E7" w:rsidRDefault="007D14E7" w:rsidP="007D14E7">
      <w:pPr>
        <w:ind w:left="426"/>
        <w:jc w:val="both"/>
        <w:rPr>
          <w:rFonts w:ascii="Arial" w:hAnsi="Arial" w:cs="Arial"/>
          <w:sz w:val="24"/>
          <w:szCs w:val="24"/>
        </w:rPr>
      </w:pPr>
    </w:p>
    <w:p w:rsidR="007D14E7" w:rsidRPr="00602941" w:rsidRDefault="007D14E7" w:rsidP="007D14E7">
      <w:pPr>
        <w:ind w:left="425"/>
        <w:jc w:val="both"/>
        <w:rPr>
          <w:rFonts w:ascii="Arial" w:hAnsi="Arial" w:cs="Arial"/>
          <w:sz w:val="24"/>
          <w:szCs w:val="24"/>
        </w:rPr>
      </w:pPr>
      <w:r>
        <w:rPr>
          <w:rFonts w:ascii="Arial" w:hAnsi="Arial" w:cs="Arial"/>
          <w:sz w:val="24"/>
          <w:szCs w:val="24"/>
        </w:rPr>
        <w:t xml:space="preserve">En este sentido </w:t>
      </w:r>
      <w:r w:rsidRPr="00602941">
        <w:rPr>
          <w:rFonts w:ascii="Arial" w:hAnsi="Arial" w:cs="Arial"/>
          <w:sz w:val="24"/>
          <w:szCs w:val="24"/>
        </w:rPr>
        <w:t xml:space="preserve">el Ministerio de </w:t>
      </w:r>
      <w:r>
        <w:rPr>
          <w:rFonts w:ascii="Arial" w:hAnsi="Arial" w:cs="Arial"/>
          <w:sz w:val="24"/>
          <w:szCs w:val="24"/>
        </w:rPr>
        <w:t xml:space="preserve">Educación Superior (MES), como </w:t>
      </w:r>
      <w:r w:rsidRPr="00602941">
        <w:rPr>
          <w:rFonts w:ascii="Arial" w:hAnsi="Arial" w:cs="Arial"/>
          <w:sz w:val="24"/>
          <w:szCs w:val="24"/>
        </w:rPr>
        <w:t>organismo responsable y garante de la calidad univer</w:t>
      </w:r>
      <w:r>
        <w:rPr>
          <w:rFonts w:ascii="Arial" w:hAnsi="Arial" w:cs="Arial"/>
          <w:sz w:val="24"/>
          <w:szCs w:val="24"/>
        </w:rPr>
        <w:t xml:space="preserve">sitaria en el país, incorpora </w:t>
      </w:r>
      <w:r w:rsidRPr="00602941">
        <w:rPr>
          <w:rFonts w:ascii="Arial" w:hAnsi="Arial" w:cs="Arial"/>
          <w:sz w:val="24"/>
          <w:szCs w:val="24"/>
        </w:rPr>
        <w:t>nuevos mecanismos reguladores. Un</w:t>
      </w:r>
      <w:r>
        <w:rPr>
          <w:rFonts w:ascii="Arial" w:hAnsi="Arial" w:cs="Arial"/>
          <w:sz w:val="24"/>
          <w:szCs w:val="24"/>
        </w:rPr>
        <w:t xml:space="preserve"> referente</w:t>
      </w:r>
      <w:r w:rsidRPr="00602941">
        <w:rPr>
          <w:rFonts w:ascii="Arial" w:hAnsi="Arial" w:cs="Arial"/>
          <w:sz w:val="24"/>
          <w:szCs w:val="24"/>
        </w:rPr>
        <w:t xml:space="preserve"> en esta estrategia nacional de ca</w:t>
      </w:r>
      <w:r>
        <w:rPr>
          <w:rFonts w:ascii="Arial" w:hAnsi="Arial" w:cs="Arial"/>
          <w:sz w:val="24"/>
          <w:szCs w:val="24"/>
        </w:rPr>
        <w:t xml:space="preserve">lidad fue </w:t>
      </w:r>
      <w:r w:rsidRPr="00602941">
        <w:rPr>
          <w:rFonts w:ascii="Arial" w:hAnsi="Arial" w:cs="Arial"/>
          <w:sz w:val="24"/>
          <w:szCs w:val="24"/>
        </w:rPr>
        <w:t>la creación en 1999 del Sistema Universitari</w:t>
      </w:r>
      <w:r>
        <w:rPr>
          <w:rFonts w:ascii="Arial" w:hAnsi="Arial" w:cs="Arial"/>
          <w:sz w:val="24"/>
          <w:szCs w:val="24"/>
        </w:rPr>
        <w:t xml:space="preserve">o de Programas de Acreditación </w:t>
      </w:r>
      <w:r w:rsidRPr="00602941">
        <w:rPr>
          <w:rFonts w:ascii="Arial" w:hAnsi="Arial" w:cs="Arial"/>
          <w:sz w:val="24"/>
          <w:szCs w:val="24"/>
        </w:rPr>
        <w:t>(SUPRA), cuyo objetivo fundamental es mejo</w:t>
      </w:r>
      <w:r>
        <w:rPr>
          <w:rFonts w:ascii="Arial" w:hAnsi="Arial" w:cs="Arial"/>
          <w:sz w:val="24"/>
          <w:szCs w:val="24"/>
        </w:rPr>
        <w:t xml:space="preserve">rar la calidad, a través de la </w:t>
      </w:r>
      <w:r w:rsidRPr="00602941">
        <w:rPr>
          <w:rFonts w:ascii="Arial" w:hAnsi="Arial" w:cs="Arial"/>
          <w:sz w:val="24"/>
          <w:szCs w:val="24"/>
        </w:rPr>
        <w:t>certificación nacional e internaciona</w:t>
      </w:r>
      <w:r>
        <w:rPr>
          <w:rFonts w:ascii="Arial" w:hAnsi="Arial" w:cs="Arial"/>
          <w:sz w:val="24"/>
          <w:szCs w:val="24"/>
        </w:rPr>
        <w:t>l de programas e instituciones.</w:t>
      </w:r>
    </w:p>
    <w:p w:rsidR="007D14E7" w:rsidRDefault="007D14E7" w:rsidP="007D14E7">
      <w:pPr>
        <w:ind w:left="425"/>
        <w:jc w:val="both"/>
        <w:rPr>
          <w:rFonts w:ascii="Arial" w:hAnsi="Arial" w:cs="Arial"/>
          <w:sz w:val="24"/>
          <w:szCs w:val="24"/>
        </w:rPr>
      </w:pPr>
      <w:r w:rsidRPr="00CB6931">
        <w:rPr>
          <w:rFonts w:ascii="Arial" w:hAnsi="Arial" w:cs="Arial"/>
          <w:sz w:val="24"/>
          <w:szCs w:val="24"/>
        </w:rPr>
        <w:t xml:space="preserve">Para establecer, conducir y controlar estos </w:t>
      </w:r>
      <w:r>
        <w:rPr>
          <w:rFonts w:ascii="Arial" w:hAnsi="Arial" w:cs="Arial"/>
          <w:sz w:val="24"/>
          <w:szCs w:val="24"/>
        </w:rPr>
        <w:t xml:space="preserve">programas, con los sistemas de </w:t>
      </w:r>
      <w:r w:rsidRPr="00CB6931">
        <w:rPr>
          <w:rFonts w:ascii="Arial" w:hAnsi="Arial" w:cs="Arial"/>
          <w:sz w:val="24"/>
          <w:szCs w:val="24"/>
        </w:rPr>
        <w:t>evaluación y acreditación que lo componen, surge a inicios de este siglo la Junta de Acreditación Nacional (JAN)</w:t>
      </w:r>
    </w:p>
    <w:p w:rsidR="007D14E7" w:rsidRDefault="007D14E7" w:rsidP="007D14E7">
      <w:pPr>
        <w:ind w:left="425"/>
        <w:jc w:val="both"/>
        <w:rPr>
          <w:rFonts w:ascii="Arial" w:hAnsi="Arial" w:cs="Arial"/>
          <w:sz w:val="24"/>
          <w:szCs w:val="24"/>
        </w:rPr>
      </w:pPr>
    </w:p>
    <w:p w:rsidR="007D14E7" w:rsidRDefault="007D14E7" w:rsidP="007D14E7">
      <w:pPr>
        <w:ind w:left="425"/>
        <w:jc w:val="both"/>
        <w:rPr>
          <w:rFonts w:ascii="Arial" w:hAnsi="Arial" w:cs="Arial"/>
          <w:sz w:val="24"/>
          <w:szCs w:val="24"/>
        </w:rPr>
      </w:pPr>
      <w:r w:rsidRPr="00CB6931">
        <w:rPr>
          <w:rFonts w:ascii="Arial" w:hAnsi="Arial" w:cs="Arial"/>
          <w:sz w:val="24"/>
          <w:szCs w:val="24"/>
        </w:rPr>
        <w:t>En el caso particular del SEA CU, que establece como documentos rectores un reglamento, un patrón de calidad con su</w:t>
      </w:r>
      <w:r>
        <w:rPr>
          <w:rFonts w:ascii="Arial" w:hAnsi="Arial" w:cs="Arial"/>
          <w:sz w:val="24"/>
          <w:szCs w:val="24"/>
        </w:rPr>
        <w:t xml:space="preserve"> </w:t>
      </w:r>
      <w:r w:rsidRPr="00CB6931">
        <w:rPr>
          <w:rFonts w:ascii="Arial" w:hAnsi="Arial" w:cs="Arial"/>
          <w:sz w:val="24"/>
          <w:szCs w:val="24"/>
        </w:rPr>
        <w:t>guía</w:t>
      </w:r>
      <w:r>
        <w:rPr>
          <w:rFonts w:ascii="Arial" w:hAnsi="Arial" w:cs="Arial"/>
          <w:sz w:val="24"/>
          <w:szCs w:val="24"/>
        </w:rPr>
        <w:t xml:space="preserve"> de evaluación, y el manual de </w:t>
      </w:r>
      <w:r w:rsidRPr="00CB6931">
        <w:rPr>
          <w:rFonts w:ascii="Arial" w:hAnsi="Arial" w:cs="Arial"/>
          <w:sz w:val="24"/>
          <w:szCs w:val="24"/>
        </w:rPr>
        <w:t xml:space="preserve">implantación, contempla </w:t>
      </w:r>
      <w:r w:rsidRPr="002E76C0">
        <w:rPr>
          <w:rFonts w:ascii="Arial" w:hAnsi="Arial" w:cs="Arial"/>
          <w:sz w:val="24"/>
          <w:szCs w:val="24"/>
        </w:rPr>
        <w:t>seis variables</w:t>
      </w:r>
      <w:r w:rsidRPr="00CB6931">
        <w:rPr>
          <w:rFonts w:ascii="Arial" w:hAnsi="Arial" w:cs="Arial"/>
          <w:sz w:val="24"/>
          <w:szCs w:val="24"/>
        </w:rPr>
        <w:t xml:space="preserve">: </w:t>
      </w:r>
      <w:r>
        <w:rPr>
          <w:rFonts w:ascii="Arial" w:hAnsi="Arial" w:cs="Arial"/>
          <w:sz w:val="24"/>
          <w:szCs w:val="24"/>
        </w:rPr>
        <w:t xml:space="preserve">contexto institucional y pertinencia, recursos humanos, formación de pregrado, formación de postgrado e </w:t>
      </w:r>
      <w:proofErr w:type="gramStart"/>
      <w:r>
        <w:rPr>
          <w:rFonts w:ascii="Arial" w:hAnsi="Arial" w:cs="Arial"/>
          <w:sz w:val="24"/>
          <w:szCs w:val="24"/>
        </w:rPr>
        <w:t>investigación,  infraestructura</w:t>
      </w:r>
      <w:proofErr w:type="gramEnd"/>
      <w:r>
        <w:rPr>
          <w:rFonts w:ascii="Arial" w:hAnsi="Arial" w:cs="Arial"/>
          <w:sz w:val="24"/>
          <w:szCs w:val="24"/>
        </w:rPr>
        <w:t xml:space="preserve">  e impacto social. JAN (2018)</w:t>
      </w:r>
    </w:p>
    <w:p w:rsidR="007D14E7" w:rsidRDefault="007D14E7" w:rsidP="007D14E7">
      <w:pPr>
        <w:ind w:left="425"/>
        <w:jc w:val="both"/>
        <w:rPr>
          <w:rFonts w:ascii="Arial" w:hAnsi="Arial" w:cs="Arial"/>
          <w:sz w:val="24"/>
          <w:szCs w:val="24"/>
        </w:rPr>
      </w:pPr>
    </w:p>
    <w:p w:rsidR="007D14E7" w:rsidRDefault="007D14E7" w:rsidP="007D14E7">
      <w:pPr>
        <w:ind w:left="425"/>
        <w:jc w:val="both"/>
        <w:rPr>
          <w:rFonts w:ascii="Arial" w:hAnsi="Arial" w:cs="Arial"/>
          <w:sz w:val="24"/>
          <w:szCs w:val="24"/>
        </w:rPr>
      </w:pPr>
      <w:r w:rsidRPr="00CB6931">
        <w:rPr>
          <w:rFonts w:ascii="Arial" w:hAnsi="Arial" w:cs="Arial"/>
          <w:sz w:val="24"/>
          <w:szCs w:val="24"/>
        </w:rPr>
        <w:t xml:space="preserve">Es por ello que se ha desarrollado </w:t>
      </w:r>
      <w:r>
        <w:rPr>
          <w:rFonts w:ascii="Arial" w:hAnsi="Arial" w:cs="Arial"/>
          <w:sz w:val="24"/>
          <w:szCs w:val="24"/>
        </w:rPr>
        <w:t>una propuesta de metodología para determinar los criterios de</w:t>
      </w:r>
      <w:r w:rsidRPr="00CB6931">
        <w:rPr>
          <w:rFonts w:ascii="Arial" w:hAnsi="Arial" w:cs="Arial"/>
          <w:sz w:val="24"/>
          <w:szCs w:val="24"/>
        </w:rPr>
        <w:t xml:space="preserve"> evaluación </w:t>
      </w:r>
      <w:r w:rsidRPr="00510531">
        <w:rPr>
          <w:rFonts w:ascii="Arial" w:hAnsi="Arial" w:cs="Arial"/>
          <w:sz w:val="24"/>
          <w:szCs w:val="24"/>
        </w:rPr>
        <w:t xml:space="preserve">particularmente la variable </w:t>
      </w:r>
      <w:r w:rsidRPr="00312128">
        <w:rPr>
          <w:rFonts w:ascii="Arial" w:hAnsi="Arial" w:cs="Arial"/>
          <w:sz w:val="24"/>
          <w:szCs w:val="24"/>
        </w:rPr>
        <w:t>Impacto social</w:t>
      </w:r>
      <w:r>
        <w:rPr>
          <w:rFonts w:ascii="Arial" w:hAnsi="Arial" w:cs="Arial"/>
          <w:sz w:val="24"/>
          <w:szCs w:val="24"/>
        </w:rPr>
        <w:t xml:space="preserve"> </w:t>
      </w:r>
      <w:r w:rsidRPr="00CB6931">
        <w:rPr>
          <w:rFonts w:ascii="Arial" w:hAnsi="Arial" w:cs="Arial"/>
          <w:sz w:val="24"/>
          <w:szCs w:val="24"/>
        </w:rPr>
        <w:t>de la carrera de medicina</w:t>
      </w:r>
      <w:r>
        <w:rPr>
          <w:rFonts w:ascii="Arial" w:hAnsi="Arial" w:cs="Arial"/>
          <w:sz w:val="24"/>
          <w:szCs w:val="24"/>
        </w:rPr>
        <w:t xml:space="preserve"> en la Escuela Latinoamericana de Medicina.</w:t>
      </w:r>
    </w:p>
    <w:p w:rsidR="007D14E7" w:rsidRDefault="007D14E7" w:rsidP="007D14E7">
      <w:pPr>
        <w:spacing w:before="100" w:beforeAutospacing="1" w:after="100" w:afterAutospacing="1"/>
        <w:ind w:left="426"/>
        <w:jc w:val="both"/>
        <w:rPr>
          <w:rFonts w:ascii="Arial" w:hAnsi="Arial" w:cs="Arial"/>
          <w:sz w:val="24"/>
          <w:szCs w:val="24"/>
        </w:rPr>
      </w:pPr>
      <w:r w:rsidRPr="00455C16">
        <w:rPr>
          <w:rFonts w:ascii="Arial" w:hAnsi="Arial" w:cs="Arial"/>
          <w:sz w:val="24"/>
          <w:szCs w:val="24"/>
        </w:rPr>
        <w:t>L</w:t>
      </w:r>
      <w:r w:rsidRPr="00CD33F7">
        <w:rPr>
          <w:rFonts w:ascii="Arial" w:hAnsi="Arial" w:cs="Arial"/>
          <w:sz w:val="24"/>
          <w:szCs w:val="24"/>
        </w:rPr>
        <w:t>a Escuela L</w:t>
      </w:r>
      <w:r>
        <w:rPr>
          <w:rFonts w:ascii="Arial" w:hAnsi="Arial" w:cs="Arial"/>
          <w:sz w:val="24"/>
          <w:szCs w:val="24"/>
        </w:rPr>
        <w:t>atinoamericana de Medicina (</w:t>
      </w:r>
      <w:proofErr w:type="spellStart"/>
      <w:r>
        <w:rPr>
          <w:rFonts w:ascii="Arial" w:hAnsi="Arial" w:cs="Arial"/>
          <w:sz w:val="24"/>
          <w:szCs w:val="24"/>
        </w:rPr>
        <w:t>Elam</w:t>
      </w:r>
      <w:proofErr w:type="spellEnd"/>
      <w:r w:rsidRPr="00CD33F7">
        <w:rPr>
          <w:rFonts w:ascii="Arial" w:hAnsi="Arial" w:cs="Arial"/>
          <w:sz w:val="24"/>
          <w:szCs w:val="24"/>
        </w:rPr>
        <w:t>)</w:t>
      </w:r>
      <w:r>
        <w:rPr>
          <w:rFonts w:ascii="Arial" w:hAnsi="Arial" w:cs="Arial"/>
          <w:sz w:val="24"/>
          <w:szCs w:val="24"/>
        </w:rPr>
        <w:t xml:space="preserve"> surge precisamente como</w:t>
      </w:r>
      <w:r w:rsidRPr="00CD33F7">
        <w:rPr>
          <w:rFonts w:ascii="Arial" w:hAnsi="Arial" w:cs="Arial"/>
          <w:sz w:val="24"/>
          <w:szCs w:val="24"/>
        </w:rPr>
        <w:t xml:space="preserve"> una de las acciones de colaboración internacionalista y solidaria que ofrece Cuba desde los primeros años de la Revolución Cubana. En ocasión de celebrarse en La Habana la IX Cumbre Iberoamericana de Jefes de Estado y Gobierno en noviembre de 1999, queda </w:t>
      </w:r>
      <w:r>
        <w:rPr>
          <w:rFonts w:ascii="Arial" w:hAnsi="Arial" w:cs="Arial"/>
          <w:sz w:val="24"/>
          <w:szCs w:val="24"/>
        </w:rPr>
        <w:t xml:space="preserve">inaugurado el "Proyecto </w:t>
      </w:r>
      <w:proofErr w:type="spellStart"/>
      <w:r>
        <w:rPr>
          <w:rFonts w:ascii="Arial" w:hAnsi="Arial" w:cs="Arial"/>
          <w:sz w:val="24"/>
          <w:szCs w:val="24"/>
        </w:rPr>
        <w:t>Elam</w:t>
      </w:r>
      <w:proofErr w:type="spellEnd"/>
      <w:r w:rsidRPr="00CD33F7">
        <w:rPr>
          <w:rFonts w:ascii="Arial" w:hAnsi="Arial" w:cs="Arial"/>
          <w:sz w:val="24"/>
          <w:szCs w:val="24"/>
        </w:rPr>
        <w:t>", con el propósito de formar recursos humanos para la sostenibilidad del Programa Integral de Salud.</w:t>
      </w:r>
    </w:p>
    <w:p w:rsidR="007D14E7" w:rsidRPr="00CD33F7" w:rsidRDefault="007D14E7" w:rsidP="007D14E7">
      <w:pPr>
        <w:spacing w:before="100" w:beforeAutospacing="1" w:after="100" w:afterAutospacing="1"/>
        <w:ind w:left="426"/>
        <w:jc w:val="both"/>
        <w:rPr>
          <w:rFonts w:ascii="Arial" w:hAnsi="Arial" w:cs="Arial"/>
          <w:sz w:val="24"/>
          <w:szCs w:val="24"/>
        </w:rPr>
      </w:pPr>
      <w:r>
        <w:rPr>
          <w:rFonts w:ascii="Arial" w:hAnsi="Arial" w:cs="Arial"/>
          <w:iCs/>
          <w:sz w:val="24"/>
          <w:szCs w:val="24"/>
          <w:lang w:val="es-ES_tradnl"/>
        </w:rPr>
        <w:t>Desde la fundación de la universidad hasta 2018</w:t>
      </w:r>
      <w:r w:rsidRPr="00CD33F7">
        <w:rPr>
          <w:rFonts w:ascii="Arial" w:hAnsi="Arial" w:cs="Arial"/>
          <w:iCs/>
          <w:sz w:val="24"/>
          <w:szCs w:val="24"/>
          <w:lang w:val="es-ES_tradnl"/>
        </w:rPr>
        <w:t xml:space="preserve"> se han </w:t>
      </w:r>
      <w:r>
        <w:rPr>
          <w:rFonts w:ascii="Arial" w:hAnsi="Arial" w:cs="Arial"/>
          <w:iCs/>
          <w:sz w:val="24"/>
          <w:szCs w:val="24"/>
          <w:lang w:val="es-ES_tradnl"/>
        </w:rPr>
        <w:t xml:space="preserve">formado </w:t>
      </w:r>
      <w:r w:rsidRPr="00CD33F7">
        <w:rPr>
          <w:rFonts w:ascii="Arial" w:hAnsi="Arial" w:cs="Arial"/>
          <w:iCs/>
          <w:sz w:val="24"/>
          <w:szCs w:val="24"/>
          <w:lang w:val="es-ES_tradnl"/>
        </w:rPr>
        <w:t xml:space="preserve">más de </w:t>
      </w:r>
      <w:r w:rsidRPr="0062481E">
        <w:rPr>
          <w:rFonts w:ascii="Arial" w:hAnsi="Arial" w:cs="Arial"/>
          <w:sz w:val="24"/>
          <w:szCs w:val="24"/>
        </w:rPr>
        <w:t>29 m</w:t>
      </w:r>
      <w:r>
        <w:rPr>
          <w:rFonts w:ascii="Arial" w:hAnsi="Arial" w:cs="Arial"/>
          <w:sz w:val="24"/>
          <w:szCs w:val="24"/>
        </w:rPr>
        <w:t>il 139 graduados de 108 países,</w:t>
      </w:r>
      <w:r w:rsidRPr="00CD33F7">
        <w:rPr>
          <w:rFonts w:ascii="Arial" w:hAnsi="Arial" w:cs="Arial"/>
          <w:sz w:val="24"/>
          <w:szCs w:val="24"/>
        </w:rPr>
        <w:t xml:space="preserve"> principalmente de América Latina, el Caribe, el Oriente Medio, África, Asia y las islas del Pacifico, en los cuales presta servicios a través de la colaboración las </w:t>
      </w:r>
      <w:r>
        <w:rPr>
          <w:rFonts w:ascii="Arial" w:hAnsi="Arial" w:cs="Arial"/>
          <w:sz w:val="24"/>
          <w:szCs w:val="24"/>
        </w:rPr>
        <w:t>brigadas médicas cubanas,</w:t>
      </w:r>
      <w:r w:rsidRPr="00455C16">
        <w:rPr>
          <w:rFonts w:ascii="Arial" w:hAnsi="Arial" w:cs="Arial"/>
          <w:sz w:val="24"/>
          <w:szCs w:val="24"/>
        </w:rPr>
        <w:t xml:space="preserve"> que han organizado 12 facultades de medicina, fundamenta</w:t>
      </w:r>
      <w:r>
        <w:rPr>
          <w:rFonts w:ascii="Arial" w:hAnsi="Arial" w:cs="Arial"/>
          <w:sz w:val="24"/>
          <w:szCs w:val="24"/>
        </w:rPr>
        <w:t>lmente en los países africanos.</w:t>
      </w:r>
    </w:p>
    <w:p w:rsidR="007D14E7" w:rsidRPr="00510531" w:rsidRDefault="007D14E7" w:rsidP="007D14E7">
      <w:pPr>
        <w:spacing w:before="100" w:beforeAutospacing="1" w:after="100" w:afterAutospacing="1"/>
        <w:ind w:left="426" w:right="-1"/>
        <w:jc w:val="both"/>
        <w:rPr>
          <w:rFonts w:ascii="Verdana" w:hAnsi="Verdana" w:cs="Arial"/>
          <w:iCs/>
          <w:sz w:val="16"/>
          <w:szCs w:val="16"/>
          <w:lang w:val="es-ES_tradnl"/>
        </w:rPr>
      </w:pPr>
      <w:r w:rsidRPr="00CD33F7">
        <w:rPr>
          <w:rFonts w:ascii="Arial" w:hAnsi="Arial" w:cs="Arial"/>
          <w:iCs/>
          <w:sz w:val="24"/>
          <w:szCs w:val="24"/>
          <w:lang w:val="es-ES_tradnl"/>
        </w:rPr>
        <w:t>Los resultados obtenidos en la formación académica e in</w:t>
      </w:r>
      <w:r>
        <w:rPr>
          <w:rFonts w:ascii="Arial" w:hAnsi="Arial" w:cs="Arial"/>
          <w:iCs/>
          <w:sz w:val="24"/>
          <w:szCs w:val="24"/>
          <w:lang w:val="es-ES_tradnl"/>
        </w:rPr>
        <w:t xml:space="preserve">tegral de los médicos en la </w:t>
      </w:r>
      <w:proofErr w:type="spellStart"/>
      <w:r>
        <w:rPr>
          <w:rFonts w:ascii="Arial" w:hAnsi="Arial" w:cs="Arial"/>
          <w:iCs/>
          <w:sz w:val="24"/>
          <w:szCs w:val="24"/>
          <w:lang w:val="es-ES_tradnl"/>
        </w:rPr>
        <w:t>Elam</w:t>
      </w:r>
      <w:proofErr w:type="spellEnd"/>
      <w:r w:rsidRPr="00CD33F7">
        <w:rPr>
          <w:rFonts w:ascii="Arial" w:hAnsi="Arial" w:cs="Arial"/>
          <w:iCs/>
          <w:sz w:val="24"/>
          <w:szCs w:val="24"/>
          <w:lang w:val="es-ES_tradnl"/>
        </w:rPr>
        <w:t xml:space="preserve"> son</w:t>
      </w:r>
      <w:r>
        <w:rPr>
          <w:rFonts w:ascii="Arial" w:hAnsi="Arial" w:cs="Arial"/>
          <w:iCs/>
          <w:sz w:val="24"/>
          <w:szCs w:val="24"/>
          <w:lang w:val="es-ES_tradnl"/>
        </w:rPr>
        <w:t xml:space="preserve"> </w:t>
      </w:r>
      <w:r w:rsidRPr="00455C16">
        <w:rPr>
          <w:rFonts w:ascii="Arial" w:hAnsi="Arial" w:cs="Arial"/>
          <w:iCs/>
          <w:sz w:val="24"/>
          <w:szCs w:val="24"/>
          <w:lang w:val="es-ES_tradnl"/>
        </w:rPr>
        <w:t>satisfactorios,</w:t>
      </w:r>
      <w:r>
        <w:rPr>
          <w:rFonts w:ascii="Arial" w:hAnsi="Arial" w:cs="Arial"/>
          <w:iCs/>
          <w:sz w:val="24"/>
          <w:szCs w:val="24"/>
          <w:lang w:val="es-ES_tradnl"/>
        </w:rPr>
        <w:t xml:space="preserve"> </w:t>
      </w:r>
      <w:r w:rsidRPr="00CD33F7">
        <w:rPr>
          <w:rFonts w:ascii="Arial" w:hAnsi="Arial" w:cs="Arial"/>
          <w:iCs/>
          <w:sz w:val="24"/>
          <w:szCs w:val="24"/>
          <w:lang w:val="es-ES_tradnl"/>
        </w:rPr>
        <w:t>alcanza</w:t>
      </w:r>
      <w:r>
        <w:rPr>
          <w:rFonts w:ascii="Arial" w:hAnsi="Arial" w:cs="Arial"/>
          <w:iCs/>
          <w:sz w:val="24"/>
          <w:szCs w:val="24"/>
          <w:lang w:val="es-ES_tradnl"/>
        </w:rPr>
        <w:t>n</w:t>
      </w:r>
      <w:r w:rsidRPr="00CD33F7">
        <w:rPr>
          <w:rFonts w:ascii="Arial" w:hAnsi="Arial" w:cs="Arial"/>
          <w:iCs/>
          <w:sz w:val="24"/>
          <w:szCs w:val="24"/>
          <w:lang w:val="es-ES_tradnl"/>
        </w:rPr>
        <w:t xml:space="preserve">do éstos una competencia acorde a su desempeño. El impacto de los egresados, tanto en sus países, como en Cuba </w:t>
      </w:r>
      <w:r w:rsidRPr="00455C16">
        <w:rPr>
          <w:rFonts w:ascii="Arial" w:hAnsi="Arial" w:cs="Arial"/>
          <w:iCs/>
          <w:sz w:val="24"/>
          <w:szCs w:val="24"/>
          <w:lang w:val="es-ES_tradnl"/>
        </w:rPr>
        <w:t>ha sido</w:t>
      </w:r>
      <w:r>
        <w:rPr>
          <w:rFonts w:ascii="Arial" w:hAnsi="Arial" w:cs="Arial"/>
          <w:iCs/>
          <w:sz w:val="24"/>
          <w:szCs w:val="24"/>
          <w:lang w:val="es-ES_tradnl"/>
        </w:rPr>
        <w:t xml:space="preserve"> positivo; a</w:t>
      </w:r>
      <w:r w:rsidRPr="00455C16">
        <w:rPr>
          <w:rFonts w:ascii="Arial" w:hAnsi="Arial" w:cs="Arial"/>
          <w:iCs/>
          <w:sz w:val="24"/>
          <w:szCs w:val="24"/>
          <w:lang w:val="es-ES_tradnl"/>
        </w:rPr>
        <w:t>ctualmente han culminado</w:t>
      </w:r>
      <w:r>
        <w:rPr>
          <w:rFonts w:ascii="Arial" w:hAnsi="Arial" w:cs="Arial"/>
          <w:iCs/>
          <w:sz w:val="24"/>
          <w:szCs w:val="24"/>
          <w:lang w:val="es-ES_tradnl"/>
        </w:rPr>
        <w:t xml:space="preserve"> la especialidad de MGI 6848 y 2115</w:t>
      </w:r>
      <w:r w:rsidRPr="00455C16">
        <w:rPr>
          <w:rFonts w:ascii="Arial" w:hAnsi="Arial" w:cs="Arial"/>
          <w:iCs/>
          <w:sz w:val="24"/>
          <w:szCs w:val="24"/>
          <w:lang w:val="es-ES_tradnl"/>
        </w:rPr>
        <w:t xml:space="preserve"> la segunda esp</w:t>
      </w:r>
      <w:r>
        <w:rPr>
          <w:rFonts w:ascii="Arial" w:hAnsi="Arial" w:cs="Arial"/>
          <w:iCs/>
          <w:sz w:val="24"/>
          <w:szCs w:val="24"/>
          <w:lang w:val="es-ES_tradnl"/>
        </w:rPr>
        <w:t>ecialidad, de 46 especialidades.</w:t>
      </w:r>
    </w:p>
    <w:p w:rsidR="007D14E7" w:rsidRDefault="007D14E7" w:rsidP="007D14E7">
      <w:pPr>
        <w:autoSpaceDE w:val="0"/>
        <w:autoSpaceDN w:val="0"/>
        <w:adjustRightInd w:val="0"/>
        <w:ind w:left="426" w:right="-1"/>
        <w:jc w:val="both"/>
        <w:rPr>
          <w:rFonts w:ascii="Arial" w:hAnsi="Arial" w:cs="Arial"/>
          <w:sz w:val="24"/>
          <w:szCs w:val="24"/>
        </w:rPr>
      </w:pPr>
      <w:r w:rsidRPr="004530D3">
        <w:rPr>
          <w:rFonts w:ascii="Arial" w:hAnsi="Arial" w:cs="Arial"/>
          <w:sz w:val="24"/>
          <w:szCs w:val="24"/>
        </w:rPr>
        <w:lastRenderedPageBreak/>
        <w:t xml:space="preserve">Se define la variable </w:t>
      </w:r>
      <w:r w:rsidRPr="00312128">
        <w:rPr>
          <w:rFonts w:ascii="Arial" w:hAnsi="Arial" w:cs="Arial"/>
          <w:sz w:val="24"/>
          <w:szCs w:val="24"/>
        </w:rPr>
        <w:t>Seguimiento al Egresado</w:t>
      </w:r>
      <w:r w:rsidRPr="004530D3">
        <w:rPr>
          <w:rFonts w:ascii="Arial" w:hAnsi="Arial" w:cs="Arial"/>
          <w:sz w:val="24"/>
          <w:szCs w:val="24"/>
        </w:rPr>
        <w:t xml:space="preserve"> y se conforma una metodología para la recogida de información que garantice una autoevaluación de la institución con objetividad, delimitando sus fortalezas y debilidades. Para ello se consideró el trabajo de </w:t>
      </w:r>
      <w:proofErr w:type="spellStart"/>
      <w:r>
        <w:rPr>
          <w:rFonts w:ascii="Arial" w:hAnsi="Arial" w:cs="Arial"/>
          <w:sz w:val="24"/>
          <w:szCs w:val="24"/>
        </w:rPr>
        <w:t>o</w:t>
      </w:r>
      <w:r w:rsidRPr="004530D3">
        <w:rPr>
          <w:rFonts w:ascii="Arial" w:hAnsi="Arial" w:cs="Arial"/>
          <w:sz w:val="24"/>
          <w:szCs w:val="24"/>
        </w:rPr>
        <w:t>peracionalización</w:t>
      </w:r>
      <w:proofErr w:type="spellEnd"/>
      <w:r w:rsidRPr="004530D3">
        <w:rPr>
          <w:rFonts w:ascii="Arial" w:hAnsi="Arial" w:cs="Arial"/>
          <w:sz w:val="24"/>
          <w:szCs w:val="24"/>
        </w:rPr>
        <w:t xml:space="preserve"> de la variabl</w:t>
      </w:r>
      <w:r>
        <w:rPr>
          <w:rFonts w:ascii="Arial" w:hAnsi="Arial" w:cs="Arial"/>
          <w:sz w:val="24"/>
          <w:szCs w:val="24"/>
        </w:rPr>
        <w:t>e en dimensiones</w:t>
      </w:r>
      <w:r w:rsidRPr="004530D3">
        <w:rPr>
          <w:rFonts w:ascii="Arial" w:hAnsi="Arial" w:cs="Arial"/>
          <w:sz w:val="24"/>
          <w:szCs w:val="24"/>
        </w:rPr>
        <w:t xml:space="preserve"> e indicadores, de los cuales se elaboraron los instrumentos(</w:t>
      </w:r>
      <w:r w:rsidRPr="00627589">
        <w:rPr>
          <w:rFonts w:ascii="Arial" w:hAnsi="Arial" w:cs="Arial"/>
          <w:sz w:val="24"/>
          <w:szCs w:val="24"/>
        </w:rPr>
        <w:t>encuestas a graduados, criterios de las entidades empleadoras acerca del papel de la carrera en el cumplimiento de su encargo social y su pertinencia</w:t>
      </w:r>
      <w:r>
        <w:rPr>
          <w:rFonts w:ascii="Arial" w:hAnsi="Arial" w:cs="Arial"/>
          <w:sz w:val="24"/>
          <w:szCs w:val="24"/>
        </w:rPr>
        <w:t>,)</w:t>
      </w:r>
      <w:r w:rsidRPr="00627589">
        <w:rPr>
          <w:rFonts w:ascii="Arial" w:hAnsi="Arial" w:cs="Arial"/>
          <w:sz w:val="24"/>
          <w:szCs w:val="24"/>
        </w:rPr>
        <w:t xml:space="preserve">, según las tres fuentes posibles de pesquisa (oral, escrita y visual), garantizando la recogida de datos válidos y confiables para una adecuada </w:t>
      </w:r>
      <w:r w:rsidRPr="004530D3">
        <w:rPr>
          <w:rFonts w:ascii="Arial" w:hAnsi="Arial" w:cs="Arial"/>
          <w:sz w:val="24"/>
          <w:szCs w:val="24"/>
        </w:rPr>
        <w:t xml:space="preserve">conformación de juicios de valor y toma de decisiones acerca del plan de mejora de la institución, en particular la Variable </w:t>
      </w:r>
      <w:r w:rsidRPr="00D86073">
        <w:rPr>
          <w:rFonts w:ascii="Arial" w:hAnsi="Arial" w:cs="Arial"/>
          <w:sz w:val="24"/>
          <w:szCs w:val="24"/>
        </w:rPr>
        <w:t>Impacto Social.</w:t>
      </w:r>
    </w:p>
    <w:p w:rsidR="007D14E7" w:rsidRDefault="007D14E7" w:rsidP="007D14E7">
      <w:pPr>
        <w:autoSpaceDE w:val="0"/>
        <w:autoSpaceDN w:val="0"/>
        <w:adjustRightInd w:val="0"/>
        <w:ind w:left="426" w:right="-1"/>
        <w:jc w:val="both"/>
        <w:rPr>
          <w:rFonts w:ascii="Arial" w:hAnsi="Arial" w:cs="Arial"/>
          <w:sz w:val="24"/>
          <w:szCs w:val="24"/>
        </w:rPr>
      </w:pPr>
    </w:p>
    <w:p w:rsidR="007D14E7" w:rsidRDefault="007D14E7" w:rsidP="007D14E7">
      <w:pPr>
        <w:pStyle w:val="Default"/>
        <w:ind w:left="425"/>
        <w:jc w:val="both"/>
      </w:pPr>
      <w:r w:rsidRPr="00A00E7C">
        <w:rPr>
          <w:lang w:val="es-ES_tradnl"/>
        </w:rPr>
        <w:t xml:space="preserve">La metodología propuesta aborda </w:t>
      </w:r>
      <w:r w:rsidRPr="00A00E7C">
        <w:t>una temática de actualidad en función de garantizar la calidad de los proce</w:t>
      </w:r>
      <w:r>
        <w:t>sos sustantivos que se originan</w:t>
      </w:r>
      <w:r w:rsidRPr="00A00E7C">
        <w:t xml:space="preserve"> en la Escuela Latinoamericana de Medicina con énfasis en la perspectiva externa de la calidad, prestando especial atención al proceso y sus resultados, por ello se privilegia su unidad con la pertinencia universitaria, es decir, la correspondencia de los productos finales (resultados) de los procesos universitarios fundamentales: formación (pre y posgrado), investigación y extensión (interacción social) con las necesidades de una sociedad sostenible</w:t>
      </w:r>
      <w:r>
        <w:t>.</w:t>
      </w:r>
    </w:p>
    <w:p w:rsidR="007D14E7" w:rsidRPr="00BA0E95" w:rsidRDefault="007D14E7" w:rsidP="007D14E7">
      <w:pPr>
        <w:spacing w:before="100" w:beforeAutospacing="1" w:after="100" w:afterAutospacing="1"/>
        <w:ind w:left="426"/>
        <w:rPr>
          <w:rFonts w:ascii="Arial" w:hAnsi="Arial" w:cs="Arial"/>
          <w:b/>
          <w:sz w:val="24"/>
          <w:szCs w:val="24"/>
        </w:rPr>
      </w:pPr>
      <w:r>
        <w:rPr>
          <w:rFonts w:ascii="Arial" w:hAnsi="Arial" w:cs="Arial"/>
          <w:sz w:val="24"/>
          <w:szCs w:val="24"/>
        </w:rPr>
        <w:t>II.-</w:t>
      </w:r>
      <w:r>
        <w:rPr>
          <w:rFonts w:ascii="Arial" w:hAnsi="Arial" w:cs="Arial"/>
          <w:b/>
          <w:sz w:val="24"/>
          <w:szCs w:val="24"/>
        </w:rPr>
        <w:t>METODOLOGÍA DEL SEGUIMIENTO A</w:t>
      </w:r>
      <w:r w:rsidRPr="009F3380">
        <w:rPr>
          <w:rFonts w:ascii="Arial" w:hAnsi="Arial" w:cs="Arial"/>
          <w:b/>
          <w:sz w:val="24"/>
          <w:szCs w:val="24"/>
        </w:rPr>
        <w:t>L</w:t>
      </w:r>
      <w:r>
        <w:rPr>
          <w:rFonts w:ascii="Arial" w:hAnsi="Arial" w:cs="Arial"/>
          <w:b/>
          <w:sz w:val="24"/>
          <w:szCs w:val="24"/>
        </w:rPr>
        <w:t xml:space="preserve"> EGRESADO</w:t>
      </w:r>
      <w:r w:rsidRPr="009F3380">
        <w:rPr>
          <w:rFonts w:ascii="Arial" w:hAnsi="Arial" w:cs="Arial"/>
          <w:b/>
          <w:sz w:val="24"/>
          <w:szCs w:val="24"/>
        </w:rPr>
        <w:t>.</w:t>
      </w:r>
    </w:p>
    <w:p w:rsidR="007D14E7" w:rsidRDefault="007D14E7" w:rsidP="007D14E7">
      <w:pPr>
        <w:ind w:left="426"/>
        <w:jc w:val="both"/>
        <w:rPr>
          <w:rFonts w:ascii="Arial" w:hAnsi="Arial" w:cs="Arial"/>
          <w:sz w:val="24"/>
          <w:szCs w:val="24"/>
        </w:rPr>
      </w:pPr>
      <w:r>
        <w:rPr>
          <w:rFonts w:ascii="Arial" w:hAnsi="Arial" w:cs="Arial"/>
          <w:sz w:val="24"/>
          <w:szCs w:val="24"/>
        </w:rPr>
        <w:t>El</w:t>
      </w:r>
      <w:r w:rsidRPr="008706B7">
        <w:rPr>
          <w:rFonts w:ascii="Arial" w:hAnsi="Arial" w:cs="Arial"/>
          <w:sz w:val="24"/>
          <w:szCs w:val="24"/>
        </w:rPr>
        <w:t xml:space="preserve"> concepto de metodología ha tenido </w:t>
      </w:r>
      <w:r>
        <w:rPr>
          <w:rFonts w:ascii="Arial" w:hAnsi="Arial" w:cs="Arial"/>
          <w:sz w:val="24"/>
          <w:szCs w:val="24"/>
        </w:rPr>
        <w:t xml:space="preserve">múltiples definiciones que varían en dependencia del plano desde el cual se </w:t>
      </w:r>
      <w:r w:rsidRPr="008706B7">
        <w:rPr>
          <w:rFonts w:ascii="Arial" w:hAnsi="Arial" w:cs="Arial"/>
          <w:sz w:val="24"/>
          <w:szCs w:val="24"/>
        </w:rPr>
        <w:t xml:space="preserve">establecen. En este sentido puede ser </w:t>
      </w:r>
      <w:r>
        <w:rPr>
          <w:rFonts w:ascii="Arial" w:hAnsi="Arial" w:cs="Arial"/>
          <w:sz w:val="24"/>
          <w:szCs w:val="24"/>
        </w:rPr>
        <w:t xml:space="preserve">entendida en un plano general, </w:t>
      </w:r>
      <w:r w:rsidRPr="008706B7">
        <w:rPr>
          <w:rFonts w:ascii="Arial" w:hAnsi="Arial" w:cs="Arial"/>
          <w:sz w:val="24"/>
          <w:szCs w:val="24"/>
        </w:rPr>
        <w:t xml:space="preserve">particular o específico en cualquiera de </w:t>
      </w:r>
      <w:r>
        <w:rPr>
          <w:rFonts w:ascii="Arial" w:hAnsi="Arial" w:cs="Arial"/>
          <w:sz w:val="24"/>
          <w:szCs w:val="24"/>
        </w:rPr>
        <w:t xml:space="preserve">los cuales se vincula a la utilización del </w:t>
      </w:r>
      <w:r w:rsidRPr="008706B7">
        <w:rPr>
          <w:rFonts w:ascii="Arial" w:hAnsi="Arial" w:cs="Arial"/>
          <w:sz w:val="24"/>
          <w:szCs w:val="24"/>
        </w:rPr>
        <w:t>método.</w:t>
      </w:r>
    </w:p>
    <w:p w:rsidR="007D14E7" w:rsidRDefault="007D14E7" w:rsidP="007D14E7">
      <w:pPr>
        <w:ind w:left="426"/>
        <w:jc w:val="both"/>
        <w:rPr>
          <w:rFonts w:ascii="Arial" w:hAnsi="Arial" w:cs="Arial"/>
          <w:sz w:val="24"/>
          <w:szCs w:val="24"/>
        </w:rPr>
      </w:pPr>
      <w:r>
        <w:rPr>
          <w:rFonts w:ascii="Arial" w:hAnsi="Arial" w:cs="Arial"/>
          <w:sz w:val="24"/>
          <w:szCs w:val="24"/>
        </w:rPr>
        <w:t>L</w:t>
      </w:r>
      <w:r w:rsidRPr="00F97184">
        <w:rPr>
          <w:rFonts w:ascii="Arial" w:hAnsi="Arial" w:cs="Arial"/>
          <w:sz w:val="24"/>
          <w:szCs w:val="24"/>
        </w:rPr>
        <w:t>a metodología vista en un p</w:t>
      </w:r>
      <w:r>
        <w:rPr>
          <w:rFonts w:ascii="Arial" w:hAnsi="Arial" w:cs="Arial"/>
          <w:sz w:val="24"/>
          <w:szCs w:val="24"/>
        </w:rPr>
        <w:t xml:space="preserve">lano más particular incluye el </w:t>
      </w:r>
      <w:r w:rsidRPr="00F97184">
        <w:rPr>
          <w:rFonts w:ascii="Arial" w:hAnsi="Arial" w:cs="Arial"/>
          <w:sz w:val="24"/>
          <w:szCs w:val="24"/>
        </w:rPr>
        <w:t>conjunto de métodos, procedimientos y técnica</w:t>
      </w:r>
      <w:r>
        <w:rPr>
          <w:rFonts w:ascii="Arial" w:hAnsi="Arial" w:cs="Arial"/>
          <w:sz w:val="24"/>
          <w:szCs w:val="24"/>
        </w:rPr>
        <w:t xml:space="preserve">s que responden a una o varias ciencias </w:t>
      </w:r>
      <w:r w:rsidRPr="00F97184">
        <w:rPr>
          <w:rFonts w:ascii="Arial" w:hAnsi="Arial" w:cs="Arial"/>
          <w:sz w:val="24"/>
          <w:szCs w:val="24"/>
        </w:rPr>
        <w:t>en relación con sus características y</w:t>
      </w:r>
      <w:r>
        <w:rPr>
          <w:rFonts w:ascii="Arial" w:hAnsi="Arial" w:cs="Arial"/>
          <w:sz w:val="24"/>
          <w:szCs w:val="24"/>
        </w:rPr>
        <w:t xml:space="preserve"> su objeto de estudio. En este sentido la metodología </w:t>
      </w:r>
      <w:r w:rsidRPr="00F97184">
        <w:rPr>
          <w:rFonts w:ascii="Arial" w:hAnsi="Arial" w:cs="Arial"/>
          <w:sz w:val="24"/>
          <w:szCs w:val="24"/>
        </w:rPr>
        <w:t>permite el uso cada vez más eficaz de</w:t>
      </w:r>
      <w:r>
        <w:rPr>
          <w:rFonts w:ascii="Arial" w:hAnsi="Arial" w:cs="Arial"/>
          <w:sz w:val="24"/>
          <w:szCs w:val="24"/>
        </w:rPr>
        <w:t xml:space="preserve"> </w:t>
      </w:r>
      <w:r w:rsidRPr="00F97184">
        <w:rPr>
          <w:rFonts w:ascii="Arial" w:hAnsi="Arial" w:cs="Arial"/>
          <w:sz w:val="24"/>
          <w:szCs w:val="24"/>
        </w:rPr>
        <w:t xml:space="preserve">las técnicas y procedimientos de que </w:t>
      </w:r>
      <w:r>
        <w:rPr>
          <w:rFonts w:ascii="Arial" w:hAnsi="Arial" w:cs="Arial"/>
          <w:sz w:val="24"/>
          <w:szCs w:val="24"/>
        </w:rPr>
        <w:t xml:space="preserve">se </w:t>
      </w:r>
      <w:r w:rsidRPr="00F97184">
        <w:rPr>
          <w:rFonts w:ascii="Arial" w:hAnsi="Arial" w:cs="Arial"/>
          <w:sz w:val="24"/>
          <w:szCs w:val="24"/>
        </w:rPr>
        <w:t>disponen a fin de conocer más y mejor al objeto de estudi</w:t>
      </w:r>
      <w:r>
        <w:rPr>
          <w:rFonts w:ascii="Arial" w:hAnsi="Arial" w:cs="Arial"/>
          <w:sz w:val="24"/>
          <w:szCs w:val="24"/>
        </w:rPr>
        <w:t>o.</w:t>
      </w:r>
    </w:p>
    <w:p w:rsidR="007D14E7" w:rsidRDefault="007D14E7" w:rsidP="007D14E7">
      <w:pPr>
        <w:ind w:left="425" w:right="-142"/>
        <w:jc w:val="both"/>
        <w:rPr>
          <w:rFonts w:ascii="Arial" w:hAnsi="Arial" w:cs="Arial"/>
          <w:sz w:val="24"/>
          <w:szCs w:val="24"/>
        </w:rPr>
      </w:pPr>
      <w:r>
        <w:rPr>
          <w:rFonts w:ascii="Arial" w:hAnsi="Arial" w:cs="Arial"/>
          <w:sz w:val="24"/>
          <w:szCs w:val="24"/>
        </w:rPr>
        <w:t>Coincidimos con el concepto de metodología que nos ofrece el Colectivo de autores del Centro de Ciencias e Investigaciones Pedagógicas de la Universidad Pedagógica “Félix Varela”:</w:t>
      </w:r>
    </w:p>
    <w:p w:rsidR="007D14E7" w:rsidRDefault="007D14E7" w:rsidP="007D14E7">
      <w:pPr>
        <w:ind w:left="425" w:right="-142"/>
        <w:jc w:val="both"/>
        <w:rPr>
          <w:rFonts w:ascii="Arial" w:hAnsi="Arial" w:cs="Arial"/>
          <w:sz w:val="24"/>
          <w:szCs w:val="24"/>
        </w:rPr>
      </w:pPr>
    </w:p>
    <w:p w:rsidR="007D14E7" w:rsidRPr="008706B7" w:rsidRDefault="007D14E7" w:rsidP="007D14E7">
      <w:pPr>
        <w:ind w:left="425" w:right="-142"/>
        <w:jc w:val="both"/>
        <w:rPr>
          <w:rFonts w:ascii="Arial" w:hAnsi="Arial" w:cs="Arial"/>
          <w:sz w:val="24"/>
          <w:szCs w:val="24"/>
        </w:rPr>
      </w:pPr>
      <w:r>
        <w:rPr>
          <w:rFonts w:ascii="Arial" w:hAnsi="Arial" w:cs="Arial"/>
          <w:sz w:val="24"/>
          <w:szCs w:val="24"/>
        </w:rPr>
        <w:t>“</w:t>
      </w:r>
      <w:r w:rsidRPr="00D73AD9">
        <w:rPr>
          <w:rFonts w:ascii="Arial" w:hAnsi="Arial" w:cs="Arial"/>
          <w:sz w:val="24"/>
          <w:szCs w:val="24"/>
        </w:rPr>
        <w:t>significa un sistema de métodos, procedimientos y técnicas que regulados por determinados</w:t>
      </w:r>
      <w:r>
        <w:rPr>
          <w:rFonts w:ascii="Arial" w:hAnsi="Arial" w:cs="Arial"/>
          <w:sz w:val="24"/>
          <w:szCs w:val="24"/>
        </w:rPr>
        <w:t xml:space="preserve"> </w:t>
      </w:r>
      <w:r w:rsidRPr="00D73AD9">
        <w:rPr>
          <w:rFonts w:ascii="Arial" w:hAnsi="Arial" w:cs="Arial"/>
          <w:sz w:val="24"/>
          <w:szCs w:val="24"/>
        </w:rPr>
        <w:t>reque</w:t>
      </w:r>
      <w:r>
        <w:rPr>
          <w:rFonts w:ascii="Arial" w:hAnsi="Arial" w:cs="Arial"/>
          <w:sz w:val="24"/>
          <w:szCs w:val="24"/>
        </w:rPr>
        <w:t xml:space="preserve">rimientos nos permiten ordenar </w:t>
      </w:r>
      <w:r w:rsidRPr="00D73AD9">
        <w:rPr>
          <w:rFonts w:ascii="Arial" w:hAnsi="Arial" w:cs="Arial"/>
          <w:sz w:val="24"/>
          <w:szCs w:val="24"/>
        </w:rPr>
        <w:t>mejor</w:t>
      </w:r>
      <w:r>
        <w:rPr>
          <w:rFonts w:ascii="Arial" w:hAnsi="Arial" w:cs="Arial"/>
          <w:sz w:val="24"/>
          <w:szCs w:val="24"/>
        </w:rPr>
        <w:t xml:space="preserve"> </w:t>
      </w:r>
      <w:r w:rsidRPr="00D73AD9">
        <w:rPr>
          <w:rFonts w:ascii="Arial" w:hAnsi="Arial" w:cs="Arial"/>
          <w:sz w:val="24"/>
          <w:szCs w:val="24"/>
        </w:rPr>
        <w:t xml:space="preserve">nuestro pensamiento y nuestro </w:t>
      </w:r>
      <w:r>
        <w:rPr>
          <w:rFonts w:ascii="Arial" w:hAnsi="Arial" w:cs="Arial"/>
          <w:sz w:val="24"/>
          <w:szCs w:val="24"/>
        </w:rPr>
        <w:t xml:space="preserve">modo de actuación para obtener </w:t>
      </w:r>
      <w:r w:rsidRPr="00D73AD9">
        <w:rPr>
          <w:rFonts w:ascii="Arial" w:hAnsi="Arial" w:cs="Arial"/>
          <w:sz w:val="24"/>
          <w:szCs w:val="24"/>
        </w:rPr>
        <w:t>determinados propósitos cognoscitivos</w:t>
      </w:r>
      <w:r>
        <w:rPr>
          <w:rFonts w:ascii="Arial" w:hAnsi="Arial" w:cs="Arial"/>
          <w:sz w:val="24"/>
          <w:szCs w:val="24"/>
        </w:rPr>
        <w:t>.”</w:t>
      </w:r>
    </w:p>
    <w:p w:rsidR="007D14E7" w:rsidRDefault="007D14E7" w:rsidP="007D14E7">
      <w:pPr>
        <w:ind w:left="425" w:right="-143"/>
        <w:jc w:val="both"/>
        <w:rPr>
          <w:rFonts w:ascii="Arial" w:hAnsi="Arial" w:cs="Arial"/>
          <w:sz w:val="24"/>
          <w:szCs w:val="24"/>
        </w:rPr>
      </w:pPr>
      <w:r>
        <w:rPr>
          <w:rFonts w:ascii="Arial" w:hAnsi="Arial" w:cs="Arial"/>
          <w:sz w:val="24"/>
          <w:szCs w:val="24"/>
        </w:rPr>
        <w:t xml:space="preserve">En otro orden de ideas se </w:t>
      </w:r>
      <w:r w:rsidRPr="004533EB">
        <w:rPr>
          <w:rFonts w:ascii="Arial" w:hAnsi="Arial" w:cs="Arial"/>
          <w:sz w:val="24"/>
          <w:szCs w:val="24"/>
        </w:rPr>
        <w:t>define como seguimiento al Egresado al proceso que desarrolla la Escuela Latinoamericana de Medicina, que permite valorar el desempeño laboral de los egresados y su impacto social con un alto compromiso con sus pueblos y con el mundo.</w:t>
      </w:r>
    </w:p>
    <w:p w:rsidR="007D14E7" w:rsidRPr="004533EB" w:rsidRDefault="007D14E7" w:rsidP="007D14E7">
      <w:pPr>
        <w:ind w:left="425" w:right="-143"/>
        <w:jc w:val="both"/>
        <w:rPr>
          <w:rFonts w:ascii="Arial" w:hAnsi="Arial" w:cs="Arial"/>
          <w:sz w:val="24"/>
          <w:szCs w:val="24"/>
        </w:rPr>
      </w:pPr>
    </w:p>
    <w:p w:rsidR="007D14E7" w:rsidRPr="00495CA2" w:rsidRDefault="007D14E7" w:rsidP="007D14E7">
      <w:pPr>
        <w:ind w:left="425"/>
        <w:jc w:val="both"/>
        <w:rPr>
          <w:rFonts w:ascii="Arial" w:hAnsi="Arial" w:cs="Arial"/>
          <w:b/>
          <w:sz w:val="24"/>
          <w:szCs w:val="24"/>
        </w:rPr>
      </w:pPr>
      <w:r w:rsidRPr="00495CA2">
        <w:rPr>
          <w:rFonts w:ascii="Arial" w:hAnsi="Arial" w:cs="Arial"/>
          <w:b/>
          <w:sz w:val="24"/>
          <w:szCs w:val="24"/>
        </w:rPr>
        <w:t>Objetivo.</w:t>
      </w:r>
    </w:p>
    <w:p w:rsidR="007D14E7" w:rsidRDefault="007D14E7" w:rsidP="007D14E7">
      <w:pPr>
        <w:ind w:left="425"/>
        <w:jc w:val="both"/>
        <w:rPr>
          <w:rFonts w:ascii="Arial" w:hAnsi="Arial" w:cs="Arial"/>
          <w:sz w:val="24"/>
          <w:szCs w:val="24"/>
        </w:rPr>
      </w:pPr>
      <w:r w:rsidRPr="00495CA2">
        <w:rPr>
          <w:rFonts w:ascii="Arial" w:hAnsi="Arial" w:cs="Arial"/>
          <w:sz w:val="24"/>
          <w:szCs w:val="24"/>
        </w:rPr>
        <w:t>Valorar el desempeño laboral de los egresados y su impacto social con un alto compromiso con sus pueblos y con el mundo.</w:t>
      </w:r>
    </w:p>
    <w:p w:rsidR="007D14E7" w:rsidRDefault="007D14E7" w:rsidP="007D14E7">
      <w:pPr>
        <w:ind w:left="425"/>
        <w:jc w:val="both"/>
        <w:rPr>
          <w:rFonts w:ascii="Arial" w:hAnsi="Arial" w:cs="Arial"/>
          <w:sz w:val="24"/>
          <w:szCs w:val="24"/>
        </w:rPr>
      </w:pPr>
    </w:p>
    <w:p w:rsidR="007D14E7" w:rsidRDefault="007D14E7" w:rsidP="007D14E7">
      <w:pPr>
        <w:ind w:left="425"/>
        <w:jc w:val="both"/>
        <w:rPr>
          <w:rFonts w:ascii="Verdana" w:hAnsi="Verdana" w:cs="Arial"/>
        </w:rPr>
      </w:pPr>
      <w:r w:rsidRPr="00495CA2">
        <w:rPr>
          <w:rFonts w:ascii="Arial" w:hAnsi="Arial" w:cs="Arial"/>
          <w:b/>
          <w:sz w:val="24"/>
          <w:szCs w:val="24"/>
        </w:rPr>
        <w:t>Objetivos Específicos</w:t>
      </w:r>
      <w:r w:rsidRPr="00495CA2">
        <w:rPr>
          <w:rFonts w:ascii="Verdana" w:hAnsi="Verdana" w:cs="Arial"/>
        </w:rPr>
        <w:t>:</w:t>
      </w:r>
    </w:p>
    <w:p w:rsidR="007D14E7" w:rsidRDefault="007D14E7" w:rsidP="007D14E7">
      <w:pPr>
        <w:ind w:left="425"/>
        <w:jc w:val="both"/>
        <w:rPr>
          <w:rFonts w:ascii="Verdana" w:hAnsi="Verdana" w:cs="Arial"/>
        </w:rPr>
      </w:pPr>
    </w:p>
    <w:p w:rsidR="007D14E7" w:rsidRPr="00312128" w:rsidRDefault="007D14E7" w:rsidP="007D14E7">
      <w:pPr>
        <w:ind w:left="425"/>
        <w:jc w:val="both"/>
        <w:rPr>
          <w:rFonts w:ascii="Verdana" w:hAnsi="Verdana" w:cs="Arial"/>
        </w:rPr>
      </w:pPr>
      <w:r>
        <w:rPr>
          <w:rFonts w:ascii="Verdana" w:hAnsi="Verdana" w:cs="Arial"/>
        </w:rPr>
        <w:t>1.-</w:t>
      </w:r>
      <w:r>
        <w:rPr>
          <w:rFonts w:ascii="Verdana" w:hAnsi="Verdana" w:cs="Arial"/>
          <w:sz w:val="2"/>
        </w:rPr>
        <w:t xml:space="preserve"> 1.-</w:t>
      </w:r>
      <w:r>
        <w:rPr>
          <w:rFonts w:ascii="Arial" w:hAnsi="Arial" w:cs="Arial"/>
          <w:sz w:val="24"/>
          <w:szCs w:val="24"/>
        </w:rPr>
        <w:t>Analizar el n</w:t>
      </w:r>
      <w:r w:rsidRPr="00495CA2">
        <w:rPr>
          <w:rFonts w:ascii="Arial" w:hAnsi="Arial" w:cs="Arial"/>
          <w:sz w:val="24"/>
          <w:szCs w:val="24"/>
        </w:rPr>
        <w:t xml:space="preserve">ivel de satisfacción </w:t>
      </w:r>
      <w:r>
        <w:rPr>
          <w:rFonts w:ascii="Arial" w:hAnsi="Arial" w:cs="Arial"/>
          <w:sz w:val="24"/>
          <w:szCs w:val="24"/>
        </w:rPr>
        <w:t>de los egresados en</w:t>
      </w:r>
      <w:r w:rsidRPr="00495CA2">
        <w:rPr>
          <w:rFonts w:ascii="Arial" w:hAnsi="Arial" w:cs="Arial"/>
          <w:sz w:val="24"/>
          <w:szCs w:val="24"/>
        </w:rPr>
        <w:t xml:space="preserve"> su proceso formativo de pregrado para su desempeño profesional.</w:t>
      </w:r>
    </w:p>
    <w:p w:rsidR="007D14E7" w:rsidRDefault="007D14E7" w:rsidP="007D14E7">
      <w:pPr>
        <w:autoSpaceDE w:val="0"/>
        <w:autoSpaceDN w:val="0"/>
        <w:adjustRightInd w:val="0"/>
        <w:spacing w:after="140"/>
        <w:ind w:left="425"/>
        <w:jc w:val="both"/>
        <w:rPr>
          <w:rFonts w:ascii="Arial" w:hAnsi="Arial" w:cs="Arial"/>
          <w:sz w:val="24"/>
          <w:szCs w:val="24"/>
        </w:rPr>
      </w:pPr>
      <w:r>
        <w:rPr>
          <w:rFonts w:ascii="Arial" w:hAnsi="Arial" w:cs="Arial"/>
          <w:sz w:val="24"/>
          <w:szCs w:val="24"/>
        </w:rPr>
        <w:t xml:space="preserve">2.- </w:t>
      </w:r>
      <w:r w:rsidRPr="00495CA2">
        <w:rPr>
          <w:rFonts w:ascii="Arial" w:hAnsi="Arial" w:cs="Arial"/>
          <w:sz w:val="24"/>
          <w:szCs w:val="24"/>
        </w:rPr>
        <w:t>Valorar el nivel de desempeño de los egresados en correspondencia con el perfil del profesional.</w:t>
      </w:r>
    </w:p>
    <w:p w:rsidR="007D14E7" w:rsidRPr="00312128" w:rsidRDefault="007D14E7" w:rsidP="007D14E7">
      <w:pPr>
        <w:autoSpaceDE w:val="0"/>
        <w:autoSpaceDN w:val="0"/>
        <w:adjustRightInd w:val="0"/>
        <w:spacing w:after="140"/>
        <w:ind w:left="425"/>
        <w:jc w:val="both"/>
        <w:rPr>
          <w:rFonts w:ascii="Arial" w:hAnsi="Arial" w:cs="Arial"/>
          <w:sz w:val="24"/>
          <w:szCs w:val="24"/>
        </w:rPr>
      </w:pPr>
      <w:r>
        <w:rPr>
          <w:rFonts w:ascii="Arial" w:hAnsi="Arial" w:cs="Arial"/>
          <w:sz w:val="24"/>
          <w:szCs w:val="24"/>
        </w:rPr>
        <w:t xml:space="preserve">3.- </w:t>
      </w:r>
      <w:r w:rsidRPr="00495CA2">
        <w:rPr>
          <w:rFonts w:ascii="Arial" w:hAnsi="Arial" w:cs="Arial"/>
          <w:sz w:val="24"/>
          <w:szCs w:val="24"/>
        </w:rPr>
        <w:t>Evaluar el impacto social de la labor del egresado y el nivel de satisfacción que poseen los empleadores estableciendo el plan de mejora en correspondencia con las necesidades.</w:t>
      </w:r>
    </w:p>
    <w:p w:rsidR="007D14E7" w:rsidRDefault="007D14E7" w:rsidP="007D14E7">
      <w:pPr>
        <w:autoSpaceDE w:val="0"/>
        <w:autoSpaceDN w:val="0"/>
        <w:adjustRightInd w:val="0"/>
        <w:spacing w:after="140"/>
        <w:ind w:left="425"/>
        <w:rPr>
          <w:rFonts w:ascii="Arial" w:hAnsi="Arial" w:cs="Arial"/>
          <w:b/>
          <w:sz w:val="24"/>
          <w:szCs w:val="24"/>
        </w:rPr>
      </w:pPr>
      <w:r>
        <w:rPr>
          <w:rFonts w:ascii="Arial" w:hAnsi="Arial" w:cs="Arial"/>
          <w:b/>
          <w:sz w:val="24"/>
          <w:szCs w:val="24"/>
        </w:rPr>
        <w:t xml:space="preserve">2.1- </w:t>
      </w:r>
      <w:r w:rsidRPr="00F960BA">
        <w:rPr>
          <w:rFonts w:ascii="Arial" w:hAnsi="Arial" w:cs="Arial"/>
          <w:b/>
          <w:sz w:val="24"/>
          <w:szCs w:val="24"/>
        </w:rPr>
        <w:t>Antecedentes de la Metodología propuesta</w:t>
      </w:r>
      <w:r>
        <w:rPr>
          <w:rFonts w:ascii="Arial" w:hAnsi="Arial" w:cs="Arial"/>
          <w:b/>
          <w:sz w:val="24"/>
          <w:szCs w:val="24"/>
        </w:rPr>
        <w:t>.</w:t>
      </w:r>
    </w:p>
    <w:p w:rsidR="007D14E7" w:rsidRPr="0035544F" w:rsidRDefault="007D14E7" w:rsidP="007D14E7">
      <w:pPr>
        <w:autoSpaceDE w:val="0"/>
        <w:autoSpaceDN w:val="0"/>
        <w:adjustRightInd w:val="0"/>
        <w:spacing w:after="140"/>
        <w:ind w:left="425"/>
        <w:rPr>
          <w:rFonts w:ascii="Arial" w:hAnsi="Arial" w:cs="Arial"/>
          <w:sz w:val="24"/>
          <w:szCs w:val="24"/>
        </w:rPr>
      </w:pPr>
      <w:r>
        <w:rPr>
          <w:rFonts w:ascii="Arial" w:hAnsi="Arial" w:cs="Arial"/>
          <w:sz w:val="24"/>
          <w:szCs w:val="24"/>
        </w:rPr>
        <w:t xml:space="preserve">Son </w:t>
      </w:r>
      <w:r w:rsidRPr="00F960BA">
        <w:rPr>
          <w:rFonts w:ascii="Arial" w:hAnsi="Arial" w:cs="Arial"/>
          <w:sz w:val="24"/>
          <w:szCs w:val="24"/>
        </w:rPr>
        <w:t xml:space="preserve">antecedentes </w:t>
      </w:r>
      <w:r>
        <w:rPr>
          <w:rFonts w:ascii="Arial" w:hAnsi="Arial" w:cs="Arial"/>
          <w:sz w:val="24"/>
          <w:szCs w:val="24"/>
        </w:rPr>
        <w:t>de la metodología el análisis de los siguientes documentos:</w:t>
      </w:r>
    </w:p>
    <w:p w:rsidR="007D14E7" w:rsidRPr="0035544F"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35544F">
        <w:rPr>
          <w:rFonts w:ascii="Arial" w:eastAsia="Lucida Sans Unicode" w:hAnsi="Arial" w:cs="Arial"/>
          <w:kern w:val="1"/>
          <w:sz w:val="24"/>
          <w:szCs w:val="24"/>
          <w:lang w:eastAsia="hi-IN" w:bidi="hi-IN"/>
        </w:rPr>
        <w:t>Plan de estudio de la carrera de Ciencias Médicas</w:t>
      </w:r>
    </w:p>
    <w:p w:rsidR="007D14E7" w:rsidRPr="0035544F"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35544F">
        <w:rPr>
          <w:rFonts w:ascii="Arial" w:eastAsia="Lucida Sans Unicode" w:hAnsi="Arial" w:cs="Arial"/>
          <w:kern w:val="1"/>
          <w:sz w:val="24"/>
          <w:szCs w:val="24"/>
          <w:lang w:eastAsia="hi-IN" w:bidi="hi-IN"/>
        </w:rPr>
        <w:t>Perfil del profesional</w:t>
      </w:r>
    </w:p>
    <w:p w:rsidR="007D14E7" w:rsidRPr="00DD3977"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DD3977">
        <w:rPr>
          <w:rFonts w:ascii="Arial" w:hAnsi="Arial" w:cs="Arial"/>
          <w:kern w:val="1"/>
          <w:sz w:val="24"/>
          <w:szCs w:val="24"/>
          <w:lang w:val="es-ES_tradnl" w:bidi="hi-IN"/>
        </w:rPr>
        <w:t>Plan de mejoras</w:t>
      </w:r>
      <w:r w:rsidRPr="00DD3977">
        <w:rPr>
          <w:rFonts w:ascii="Arial" w:eastAsia="Lucida Sans Unicode" w:hAnsi="Arial" w:cs="Arial"/>
          <w:kern w:val="1"/>
          <w:sz w:val="24"/>
          <w:szCs w:val="24"/>
          <w:lang w:eastAsia="hi-IN" w:bidi="hi-IN"/>
        </w:rPr>
        <w:t xml:space="preserve">con vistas a eliminar las debilidades detectadas en el proceso de acreditación por la </w:t>
      </w:r>
      <w:r>
        <w:rPr>
          <w:rFonts w:ascii="Arial" w:eastAsia="Lucida Sans Unicode" w:hAnsi="Arial" w:cs="Arial"/>
          <w:kern w:val="1"/>
          <w:sz w:val="24"/>
          <w:szCs w:val="24"/>
          <w:lang w:eastAsia="hi-IN" w:bidi="hi-IN"/>
        </w:rPr>
        <w:t>Junta de Acreditación Nacional (</w:t>
      </w:r>
      <w:r w:rsidRPr="00DD3977">
        <w:rPr>
          <w:rFonts w:ascii="Arial" w:eastAsia="Lucida Sans Unicode" w:hAnsi="Arial" w:cs="Arial"/>
          <w:kern w:val="1"/>
          <w:sz w:val="24"/>
          <w:szCs w:val="24"/>
          <w:lang w:eastAsia="hi-IN" w:bidi="hi-IN"/>
        </w:rPr>
        <w:t>JAN</w:t>
      </w:r>
      <w:r>
        <w:rPr>
          <w:rFonts w:ascii="Arial" w:eastAsia="Lucida Sans Unicode" w:hAnsi="Arial" w:cs="Arial"/>
          <w:kern w:val="1"/>
          <w:sz w:val="24"/>
          <w:szCs w:val="24"/>
          <w:lang w:eastAsia="hi-IN" w:bidi="hi-IN"/>
        </w:rPr>
        <w:t>)</w:t>
      </w:r>
      <w:r w:rsidRPr="00DD3977">
        <w:rPr>
          <w:rFonts w:ascii="Arial" w:hAnsi="Arial" w:cs="Arial"/>
          <w:kern w:val="1"/>
          <w:sz w:val="24"/>
          <w:szCs w:val="24"/>
          <w:lang w:val="es-ES_tradnl" w:bidi="hi-IN"/>
        </w:rPr>
        <w:t>.</w:t>
      </w:r>
    </w:p>
    <w:p w:rsidR="007D14E7" w:rsidRPr="006A5CA3"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35544F">
        <w:rPr>
          <w:rFonts w:ascii="Arial" w:hAnsi="Arial" w:cs="Arial"/>
          <w:sz w:val="24"/>
          <w:szCs w:val="24"/>
          <w:lang w:val="es-ES_tradnl"/>
        </w:rPr>
        <w:t xml:space="preserve">Estándares globales </w:t>
      </w:r>
      <w:r w:rsidRPr="0035544F">
        <w:rPr>
          <w:rFonts w:ascii="Arial" w:hAnsi="Arial" w:cs="Arial"/>
          <w:sz w:val="24"/>
          <w:szCs w:val="24"/>
          <w:lang w:val="es-AR"/>
        </w:rPr>
        <w:t>de la educación médica de la Federación Mun</w:t>
      </w:r>
      <w:r>
        <w:rPr>
          <w:rFonts w:ascii="Arial" w:hAnsi="Arial" w:cs="Arial"/>
          <w:sz w:val="24"/>
          <w:szCs w:val="24"/>
          <w:lang w:val="es-AR"/>
        </w:rPr>
        <w:t>dial de Educación Médica (WFME).</w:t>
      </w:r>
    </w:p>
    <w:p w:rsidR="007D14E7" w:rsidRPr="00C23C18"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7A6625">
        <w:rPr>
          <w:rFonts w:ascii="Arial" w:hAnsi="Arial" w:cs="Arial"/>
          <w:kern w:val="1"/>
          <w:sz w:val="24"/>
          <w:szCs w:val="24"/>
          <w:lang w:bidi="hi-IN"/>
        </w:rPr>
        <w:t>Plan</w:t>
      </w:r>
      <w:r>
        <w:rPr>
          <w:rFonts w:ascii="Arial" w:hAnsi="Arial" w:cs="Arial"/>
          <w:kern w:val="1"/>
          <w:sz w:val="24"/>
          <w:szCs w:val="24"/>
          <w:lang w:bidi="hi-IN"/>
        </w:rPr>
        <w:t xml:space="preserve">ificación Estratégica 2017-2021 </w:t>
      </w:r>
      <w:r w:rsidRPr="007A6625">
        <w:rPr>
          <w:rFonts w:ascii="Arial" w:hAnsi="Arial" w:cs="Arial"/>
          <w:kern w:val="1"/>
          <w:sz w:val="24"/>
          <w:szCs w:val="24"/>
          <w:lang w:val="es-ES_tradnl" w:bidi="hi-IN"/>
        </w:rPr>
        <w:t>del Ministerio de Educación Superior.</w:t>
      </w:r>
    </w:p>
    <w:p w:rsidR="007D14E7" w:rsidRPr="007A6625"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7A6625">
        <w:rPr>
          <w:rFonts w:ascii="Arial" w:hAnsi="Arial" w:cs="Arial"/>
          <w:kern w:val="1"/>
          <w:sz w:val="24"/>
          <w:szCs w:val="24"/>
          <w:lang w:val="es-ES_tradnl" w:bidi="hi-IN"/>
        </w:rPr>
        <w:t xml:space="preserve">Objetivos de trabajo y criterios de Medidas para el año 2019 del Ministerio de Salud Pública </w:t>
      </w:r>
    </w:p>
    <w:p w:rsidR="007D14E7" w:rsidRPr="00C23C18"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7A6625">
        <w:rPr>
          <w:rFonts w:ascii="Arial" w:hAnsi="Arial" w:cs="Arial"/>
          <w:kern w:val="1"/>
          <w:sz w:val="24"/>
          <w:szCs w:val="24"/>
          <w:lang w:bidi="hi-IN"/>
        </w:rPr>
        <w:t>Plan</w:t>
      </w:r>
      <w:r>
        <w:rPr>
          <w:rFonts w:ascii="Arial" w:hAnsi="Arial" w:cs="Arial"/>
          <w:kern w:val="1"/>
          <w:sz w:val="24"/>
          <w:szCs w:val="24"/>
          <w:lang w:bidi="hi-IN"/>
        </w:rPr>
        <w:t xml:space="preserve">ificación Estratégica 2017-2021 de la </w:t>
      </w:r>
      <w:r w:rsidRPr="007A6625">
        <w:rPr>
          <w:rFonts w:ascii="Arial" w:hAnsi="Arial" w:cs="Arial"/>
          <w:kern w:val="1"/>
          <w:sz w:val="24"/>
          <w:szCs w:val="24"/>
          <w:lang w:val="es-ES_tradnl" w:bidi="hi-IN"/>
        </w:rPr>
        <w:t>Escuela Latinoamericana de Medicina.</w:t>
      </w:r>
    </w:p>
    <w:p w:rsidR="007D14E7" w:rsidRPr="00312128" w:rsidRDefault="007D14E7" w:rsidP="007D14E7">
      <w:pPr>
        <w:widowControl w:val="0"/>
        <w:numPr>
          <w:ilvl w:val="0"/>
          <w:numId w:val="1"/>
        </w:numPr>
        <w:suppressAutoHyphens/>
        <w:jc w:val="both"/>
        <w:rPr>
          <w:rFonts w:ascii="Arial" w:eastAsia="Lucida Sans Unicode" w:hAnsi="Arial" w:cs="Arial"/>
          <w:kern w:val="1"/>
          <w:sz w:val="24"/>
          <w:szCs w:val="24"/>
          <w:lang w:eastAsia="hi-IN" w:bidi="hi-IN"/>
        </w:rPr>
      </w:pPr>
      <w:r w:rsidRPr="007A6625">
        <w:rPr>
          <w:rFonts w:ascii="Arial" w:hAnsi="Arial" w:cs="Arial"/>
          <w:kern w:val="1"/>
          <w:sz w:val="24"/>
          <w:szCs w:val="24"/>
          <w:lang w:val="es-ES_tradnl" w:bidi="hi-IN"/>
        </w:rPr>
        <w:t>Objetivos de trabajo para el año 2019 de la Escuela Latinoamericana de Medicina.</w:t>
      </w:r>
    </w:p>
    <w:p w:rsidR="007D14E7" w:rsidRDefault="007D14E7" w:rsidP="007D14E7">
      <w:pPr>
        <w:autoSpaceDE w:val="0"/>
        <w:autoSpaceDN w:val="0"/>
        <w:adjustRightInd w:val="0"/>
        <w:spacing w:after="140"/>
        <w:ind w:left="426"/>
        <w:jc w:val="both"/>
        <w:rPr>
          <w:rFonts w:ascii="Arial" w:hAnsi="Arial" w:cs="Arial"/>
          <w:sz w:val="24"/>
          <w:szCs w:val="24"/>
        </w:rPr>
      </w:pPr>
      <w:r>
        <w:rPr>
          <w:rFonts w:ascii="Arial" w:hAnsi="Arial" w:cs="Arial"/>
          <w:sz w:val="24"/>
          <w:szCs w:val="24"/>
        </w:rPr>
        <w:t xml:space="preserve">Se identificaron los requerimientos necesarios para la implementación de la Metodología de </w:t>
      </w:r>
      <w:r w:rsidRPr="00E42143">
        <w:rPr>
          <w:rFonts w:ascii="Arial" w:hAnsi="Arial" w:cs="Arial"/>
          <w:sz w:val="24"/>
          <w:szCs w:val="24"/>
        </w:rPr>
        <w:t>Seguimiento al egresado</w:t>
      </w:r>
      <w:r>
        <w:rPr>
          <w:rFonts w:ascii="Arial" w:hAnsi="Arial" w:cs="Arial"/>
          <w:sz w:val="24"/>
          <w:szCs w:val="24"/>
        </w:rPr>
        <w:t xml:space="preserve"> los cuales son los siguientes:</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 xml:space="preserve">Control General de los graduados de la Universidad </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Graduados de Posgrado segunda Especialidad por Países</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Control de los Residentes en MGI</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Control de los Graduados de Posgrado de MGI</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Los escenarios docentes asistenciales donde se encuentran laborando nuestros egresados (hospitales, policlínicos, consultorios médicos entre otros).</w:t>
      </w:r>
    </w:p>
    <w:p w:rsidR="007D14E7" w:rsidRDefault="007D14E7" w:rsidP="007D14E7">
      <w:pPr>
        <w:pStyle w:val="Prrafodelista"/>
        <w:numPr>
          <w:ilvl w:val="0"/>
          <w:numId w:val="5"/>
        </w:numPr>
        <w:autoSpaceDE w:val="0"/>
        <w:autoSpaceDN w:val="0"/>
        <w:adjustRightInd w:val="0"/>
        <w:spacing w:after="140" w:line="240" w:lineRule="auto"/>
        <w:jc w:val="both"/>
        <w:rPr>
          <w:rFonts w:ascii="Arial" w:hAnsi="Arial" w:cs="Arial"/>
          <w:sz w:val="24"/>
          <w:szCs w:val="24"/>
        </w:rPr>
      </w:pPr>
      <w:r>
        <w:rPr>
          <w:rFonts w:ascii="Arial" w:hAnsi="Arial" w:cs="Arial"/>
          <w:sz w:val="24"/>
          <w:szCs w:val="24"/>
        </w:rPr>
        <w:t>(Entrevistar Egresados, Pacientes y Empleadores)</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Diagnosticar los egresados que actualmente realizan estudios de Posgrado en Cuba.</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Las áreas de la Institución y dirigentes que pueden aportar evidencias de la formación de nuestros egresados.</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Los contactos de las diferentes instituciones de salud de la localidad, comunidad o territorios.</w:t>
      </w:r>
    </w:p>
    <w:p w:rsidR="007D14E7"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Espacios de localización de los egresados (correo electrónico, redes sociales, entre otros).</w:t>
      </w:r>
    </w:p>
    <w:p w:rsidR="007D14E7" w:rsidRPr="00FD0910" w:rsidRDefault="007D14E7" w:rsidP="007D14E7">
      <w:pPr>
        <w:pStyle w:val="Prrafodelista"/>
        <w:numPr>
          <w:ilvl w:val="0"/>
          <w:numId w:val="2"/>
        </w:numPr>
        <w:autoSpaceDE w:val="0"/>
        <w:autoSpaceDN w:val="0"/>
        <w:adjustRightInd w:val="0"/>
        <w:spacing w:after="140" w:line="240" w:lineRule="auto"/>
        <w:ind w:left="714" w:hanging="357"/>
        <w:jc w:val="both"/>
        <w:rPr>
          <w:rFonts w:ascii="Arial" w:hAnsi="Arial" w:cs="Arial"/>
          <w:sz w:val="24"/>
          <w:szCs w:val="24"/>
        </w:rPr>
      </w:pPr>
      <w:r>
        <w:rPr>
          <w:rFonts w:ascii="Arial" w:hAnsi="Arial" w:cs="Arial"/>
          <w:sz w:val="24"/>
          <w:szCs w:val="24"/>
        </w:rPr>
        <w:t>Evidencias de los egresados en su formación profesional en los diferentes escenarios.</w:t>
      </w:r>
    </w:p>
    <w:p w:rsidR="007D14E7" w:rsidRDefault="007D14E7" w:rsidP="007D14E7">
      <w:pPr>
        <w:autoSpaceDE w:val="0"/>
        <w:autoSpaceDN w:val="0"/>
        <w:adjustRightInd w:val="0"/>
        <w:ind w:left="426"/>
        <w:jc w:val="both"/>
        <w:rPr>
          <w:rFonts w:ascii="Arial" w:hAnsi="Arial" w:cs="Arial"/>
          <w:bCs/>
          <w:sz w:val="24"/>
          <w:szCs w:val="24"/>
        </w:rPr>
      </w:pPr>
      <w:r w:rsidRPr="00F960BA">
        <w:rPr>
          <w:rFonts w:ascii="Arial" w:hAnsi="Arial" w:cs="Arial"/>
          <w:sz w:val="24"/>
          <w:szCs w:val="24"/>
        </w:rPr>
        <w:lastRenderedPageBreak/>
        <w:t xml:space="preserve">La metodología que </w:t>
      </w:r>
      <w:r>
        <w:rPr>
          <w:rFonts w:ascii="Arial" w:hAnsi="Arial" w:cs="Arial"/>
          <w:sz w:val="24"/>
          <w:szCs w:val="24"/>
        </w:rPr>
        <w:t xml:space="preserve">a continuación </w:t>
      </w:r>
      <w:r w:rsidRPr="00F960BA">
        <w:rPr>
          <w:rFonts w:ascii="Arial" w:hAnsi="Arial" w:cs="Arial"/>
          <w:sz w:val="24"/>
          <w:szCs w:val="24"/>
        </w:rPr>
        <w:t>se propone se inscribe en la teoría de la Evaluación de la Calidad de la Educa</w:t>
      </w:r>
      <w:r>
        <w:rPr>
          <w:rFonts w:ascii="Arial" w:hAnsi="Arial" w:cs="Arial"/>
          <w:sz w:val="24"/>
          <w:szCs w:val="24"/>
        </w:rPr>
        <w:t>ción. Se asume, en ese sentido</w:t>
      </w:r>
      <w:r w:rsidRPr="00F960BA">
        <w:rPr>
          <w:rFonts w:ascii="Arial" w:hAnsi="Arial" w:cs="Arial"/>
          <w:sz w:val="24"/>
          <w:szCs w:val="24"/>
        </w:rPr>
        <w:t xml:space="preserve"> la definición que brinda el</w:t>
      </w:r>
      <w:r>
        <w:rPr>
          <w:rFonts w:ascii="Arial" w:hAnsi="Arial" w:cs="Arial"/>
          <w:sz w:val="24"/>
          <w:szCs w:val="24"/>
        </w:rPr>
        <w:t xml:space="preserve"> </w:t>
      </w:r>
      <w:r w:rsidRPr="00E42143">
        <w:rPr>
          <w:rFonts w:ascii="Arial" w:hAnsi="Arial" w:cs="Arial"/>
          <w:sz w:val="24"/>
          <w:szCs w:val="24"/>
        </w:rPr>
        <w:t>Colectivo de Autores</w:t>
      </w:r>
      <w:r>
        <w:rPr>
          <w:rFonts w:ascii="Arial" w:hAnsi="Arial" w:cs="Arial"/>
          <w:sz w:val="24"/>
          <w:szCs w:val="24"/>
        </w:rPr>
        <w:t xml:space="preserve"> </w:t>
      </w:r>
      <w:r w:rsidRPr="00E42143">
        <w:rPr>
          <w:rFonts w:ascii="Arial" w:hAnsi="Arial" w:cs="Arial"/>
          <w:sz w:val="24"/>
          <w:szCs w:val="24"/>
        </w:rPr>
        <w:t>de</w:t>
      </w:r>
      <w:r>
        <w:rPr>
          <w:rFonts w:ascii="Arial" w:hAnsi="Arial" w:cs="Arial"/>
          <w:sz w:val="24"/>
          <w:szCs w:val="24"/>
        </w:rPr>
        <w:t xml:space="preserve"> </w:t>
      </w:r>
      <w:r w:rsidRPr="00E42143">
        <w:rPr>
          <w:rFonts w:ascii="Arial" w:hAnsi="Arial" w:cs="Arial"/>
          <w:sz w:val="24"/>
          <w:szCs w:val="24"/>
        </w:rPr>
        <w:t>la ponencia presentada en el</w:t>
      </w:r>
      <w:r>
        <w:rPr>
          <w:rFonts w:ascii="Arial" w:hAnsi="Arial" w:cs="Arial"/>
          <w:sz w:val="24"/>
          <w:szCs w:val="24"/>
        </w:rPr>
        <w:t xml:space="preserve"> Congreso Pedagogía (2009) con el Título </w:t>
      </w:r>
      <w:r w:rsidRPr="00F960BA">
        <w:rPr>
          <w:rFonts w:ascii="Arial" w:hAnsi="Arial" w:cs="Arial"/>
          <w:sz w:val="24"/>
          <w:szCs w:val="24"/>
        </w:rPr>
        <w:t>‟</w:t>
      </w:r>
      <w:r w:rsidRPr="00F960BA">
        <w:rPr>
          <w:rFonts w:ascii="Arial" w:hAnsi="Arial" w:cs="Arial"/>
          <w:bCs/>
          <w:sz w:val="24"/>
          <w:szCs w:val="24"/>
        </w:rPr>
        <w:t>Evaluación de la calidad de la Educación en Cuba. Fundamentos, Estructura y Resultados.”</w:t>
      </w:r>
    </w:p>
    <w:p w:rsidR="007D14E7" w:rsidRPr="00312128" w:rsidRDefault="007D14E7" w:rsidP="007D14E7">
      <w:pPr>
        <w:autoSpaceDE w:val="0"/>
        <w:autoSpaceDN w:val="0"/>
        <w:adjustRightInd w:val="0"/>
        <w:ind w:left="426"/>
        <w:jc w:val="both"/>
        <w:rPr>
          <w:rFonts w:ascii="Arial" w:hAnsi="Arial" w:cs="Arial"/>
          <w:bCs/>
          <w:sz w:val="24"/>
          <w:szCs w:val="24"/>
        </w:rPr>
      </w:pPr>
    </w:p>
    <w:p w:rsidR="007D14E7" w:rsidRDefault="007D14E7" w:rsidP="007D14E7">
      <w:pPr>
        <w:autoSpaceDE w:val="0"/>
        <w:autoSpaceDN w:val="0"/>
        <w:adjustRightInd w:val="0"/>
        <w:ind w:left="426" w:right="-142"/>
        <w:jc w:val="both"/>
        <w:rPr>
          <w:rFonts w:ascii="Arial" w:hAnsi="Arial" w:cs="Arial"/>
          <w:sz w:val="24"/>
          <w:szCs w:val="24"/>
        </w:rPr>
      </w:pPr>
      <w:r w:rsidRPr="007F7DEF">
        <w:rPr>
          <w:rFonts w:ascii="Arial" w:hAnsi="Arial" w:cs="Arial"/>
          <w:sz w:val="24"/>
          <w:szCs w:val="24"/>
        </w:rPr>
        <w:t xml:space="preserve">“Por evaluación de la calidad de la </w:t>
      </w:r>
      <w:r>
        <w:rPr>
          <w:rFonts w:ascii="Arial" w:hAnsi="Arial" w:cs="Arial"/>
          <w:sz w:val="24"/>
          <w:szCs w:val="24"/>
        </w:rPr>
        <w:t xml:space="preserve">educación entendemos el proceso </w:t>
      </w:r>
      <w:r w:rsidRPr="007F7DEF">
        <w:rPr>
          <w:rFonts w:ascii="Arial" w:hAnsi="Arial" w:cs="Arial"/>
          <w:sz w:val="24"/>
          <w:szCs w:val="24"/>
        </w:rPr>
        <w:t>sistemático de recogida de datos incorporado al sistema general de</w:t>
      </w:r>
      <w:r>
        <w:rPr>
          <w:rFonts w:ascii="Arial" w:hAnsi="Arial" w:cs="Arial"/>
          <w:sz w:val="24"/>
          <w:szCs w:val="24"/>
        </w:rPr>
        <w:t xml:space="preserve"> </w:t>
      </w:r>
      <w:r w:rsidRPr="007F7DEF">
        <w:rPr>
          <w:rFonts w:ascii="Arial" w:hAnsi="Arial" w:cs="Arial"/>
          <w:sz w:val="24"/>
          <w:szCs w:val="24"/>
        </w:rPr>
        <w:t>actuación educativa, que permite obte</w:t>
      </w:r>
      <w:r>
        <w:rPr>
          <w:rFonts w:ascii="Arial" w:hAnsi="Arial" w:cs="Arial"/>
          <w:sz w:val="24"/>
          <w:szCs w:val="24"/>
        </w:rPr>
        <w:t xml:space="preserve">ner información válida y fiable </w:t>
      </w:r>
      <w:r w:rsidRPr="007F7DEF">
        <w:rPr>
          <w:rFonts w:ascii="Arial" w:hAnsi="Arial" w:cs="Arial"/>
          <w:sz w:val="24"/>
          <w:szCs w:val="24"/>
        </w:rPr>
        <w:t>sobre cada una de las variables</w:t>
      </w:r>
      <w:r>
        <w:rPr>
          <w:rFonts w:ascii="Arial" w:hAnsi="Arial" w:cs="Arial"/>
          <w:sz w:val="24"/>
          <w:szCs w:val="24"/>
        </w:rPr>
        <w:t xml:space="preserve"> de contexto, insumo, proceso y </w:t>
      </w:r>
      <w:r w:rsidRPr="007F7DEF">
        <w:rPr>
          <w:rFonts w:ascii="Arial" w:hAnsi="Arial" w:cs="Arial"/>
          <w:sz w:val="24"/>
          <w:szCs w:val="24"/>
        </w:rPr>
        <w:t xml:space="preserve">producto que integran la definición </w:t>
      </w:r>
      <w:r>
        <w:rPr>
          <w:rFonts w:ascii="Arial" w:hAnsi="Arial" w:cs="Arial"/>
          <w:sz w:val="24"/>
          <w:szCs w:val="24"/>
        </w:rPr>
        <w:t xml:space="preserve">operacional asumida en el país, </w:t>
      </w:r>
      <w:r w:rsidRPr="007F7DEF">
        <w:rPr>
          <w:rFonts w:ascii="Arial" w:hAnsi="Arial" w:cs="Arial"/>
          <w:sz w:val="24"/>
          <w:szCs w:val="24"/>
        </w:rPr>
        <w:t>región o institución educativa de q</w:t>
      </w:r>
      <w:r>
        <w:rPr>
          <w:rFonts w:ascii="Arial" w:hAnsi="Arial" w:cs="Arial"/>
          <w:sz w:val="24"/>
          <w:szCs w:val="24"/>
        </w:rPr>
        <w:t xml:space="preserve">ue se trate. La información así </w:t>
      </w:r>
      <w:r w:rsidRPr="007F7DEF">
        <w:rPr>
          <w:rFonts w:ascii="Arial" w:hAnsi="Arial" w:cs="Arial"/>
          <w:sz w:val="24"/>
          <w:szCs w:val="24"/>
        </w:rPr>
        <w:t>obtenida se utilizará para emitir jui</w:t>
      </w:r>
      <w:r>
        <w:rPr>
          <w:rFonts w:ascii="Arial" w:hAnsi="Arial" w:cs="Arial"/>
          <w:sz w:val="24"/>
          <w:szCs w:val="24"/>
        </w:rPr>
        <w:t xml:space="preserve">cios de valor acerca del estado </w:t>
      </w:r>
      <w:r w:rsidRPr="007F7DEF">
        <w:rPr>
          <w:rFonts w:ascii="Arial" w:hAnsi="Arial" w:cs="Arial"/>
          <w:sz w:val="24"/>
          <w:szCs w:val="24"/>
        </w:rPr>
        <w:t>de la calidad educativa</w:t>
      </w:r>
      <w:r>
        <w:rPr>
          <w:rFonts w:ascii="Arial" w:hAnsi="Arial" w:cs="Arial"/>
          <w:sz w:val="24"/>
          <w:szCs w:val="24"/>
        </w:rPr>
        <w:t xml:space="preserve">, los que constituyen puntos de partida para </w:t>
      </w:r>
      <w:r w:rsidRPr="007F7DEF">
        <w:rPr>
          <w:rFonts w:ascii="Arial" w:hAnsi="Arial" w:cs="Arial"/>
          <w:sz w:val="24"/>
          <w:szCs w:val="24"/>
        </w:rPr>
        <w:t>la toma de decisiones para mejorar la</w:t>
      </w:r>
      <w:r>
        <w:rPr>
          <w:rFonts w:ascii="Arial" w:hAnsi="Arial" w:cs="Arial"/>
          <w:sz w:val="24"/>
          <w:szCs w:val="24"/>
        </w:rPr>
        <w:t xml:space="preserve"> actividad educativa valorada”. </w:t>
      </w:r>
      <w:r w:rsidRPr="007F7DEF">
        <w:rPr>
          <w:rFonts w:ascii="Arial" w:hAnsi="Arial" w:cs="Arial"/>
          <w:sz w:val="24"/>
          <w:szCs w:val="24"/>
        </w:rPr>
        <w:t>(Valdés</w:t>
      </w:r>
      <w:r>
        <w:rPr>
          <w:rFonts w:ascii="Arial" w:hAnsi="Arial" w:cs="Arial"/>
          <w:sz w:val="24"/>
          <w:szCs w:val="24"/>
        </w:rPr>
        <w:t xml:space="preserve"> H</w:t>
      </w:r>
      <w:r w:rsidRPr="007F7DEF">
        <w:rPr>
          <w:rFonts w:ascii="Arial" w:hAnsi="Arial" w:cs="Arial"/>
          <w:sz w:val="24"/>
          <w:szCs w:val="24"/>
        </w:rPr>
        <w:t xml:space="preserve">, </w:t>
      </w:r>
      <w:r>
        <w:rPr>
          <w:rFonts w:ascii="Arial" w:hAnsi="Arial" w:cs="Arial"/>
          <w:sz w:val="24"/>
          <w:szCs w:val="24"/>
        </w:rPr>
        <w:t xml:space="preserve">Torres P, y otros, </w:t>
      </w:r>
      <w:r w:rsidRPr="007F7DEF">
        <w:rPr>
          <w:rFonts w:ascii="Arial" w:hAnsi="Arial" w:cs="Arial"/>
          <w:sz w:val="24"/>
          <w:szCs w:val="24"/>
        </w:rPr>
        <w:t>200</w:t>
      </w:r>
      <w:r>
        <w:rPr>
          <w:rFonts w:ascii="Arial" w:hAnsi="Arial" w:cs="Arial"/>
          <w:sz w:val="24"/>
          <w:szCs w:val="24"/>
        </w:rPr>
        <w:t>9:</w:t>
      </w:r>
      <w:r w:rsidRPr="007F7DEF">
        <w:rPr>
          <w:rFonts w:ascii="Arial" w:hAnsi="Arial" w:cs="Arial"/>
          <w:sz w:val="24"/>
          <w:szCs w:val="24"/>
        </w:rPr>
        <w:t>1</w:t>
      </w:r>
      <w:r>
        <w:rPr>
          <w:rFonts w:ascii="Arial" w:hAnsi="Arial" w:cs="Arial"/>
          <w:sz w:val="24"/>
          <w:szCs w:val="24"/>
        </w:rPr>
        <w:t>3</w:t>
      </w:r>
      <w:r w:rsidRPr="007F7DEF">
        <w:rPr>
          <w:rFonts w:ascii="Arial" w:hAnsi="Arial" w:cs="Arial"/>
          <w:sz w:val="24"/>
          <w:szCs w:val="24"/>
        </w:rPr>
        <w:t>)</w:t>
      </w:r>
    </w:p>
    <w:p w:rsidR="007D14E7" w:rsidRDefault="007D14E7" w:rsidP="007D14E7">
      <w:pPr>
        <w:autoSpaceDE w:val="0"/>
        <w:autoSpaceDN w:val="0"/>
        <w:adjustRightInd w:val="0"/>
        <w:ind w:left="426" w:right="-142"/>
        <w:jc w:val="both"/>
        <w:rPr>
          <w:rFonts w:ascii="Arial" w:hAnsi="Arial" w:cs="Arial"/>
          <w:sz w:val="24"/>
          <w:szCs w:val="24"/>
        </w:rPr>
      </w:pPr>
    </w:p>
    <w:p w:rsidR="007D14E7" w:rsidRDefault="007D14E7" w:rsidP="007D14E7">
      <w:pPr>
        <w:autoSpaceDE w:val="0"/>
        <w:autoSpaceDN w:val="0"/>
        <w:adjustRightInd w:val="0"/>
        <w:ind w:left="426" w:right="-142"/>
        <w:jc w:val="both"/>
        <w:rPr>
          <w:rFonts w:ascii="Arial" w:hAnsi="Arial" w:cs="Arial"/>
          <w:sz w:val="24"/>
          <w:szCs w:val="24"/>
        </w:rPr>
      </w:pPr>
      <w:r w:rsidRPr="00510531">
        <w:rPr>
          <w:rFonts w:ascii="Arial" w:hAnsi="Arial" w:cs="Arial"/>
          <w:sz w:val="24"/>
          <w:szCs w:val="24"/>
        </w:rPr>
        <w:t>Se</w:t>
      </w:r>
      <w:r>
        <w:rPr>
          <w:rFonts w:ascii="Arial" w:hAnsi="Arial" w:cs="Arial"/>
          <w:sz w:val="24"/>
          <w:szCs w:val="24"/>
        </w:rPr>
        <w:t xml:space="preserve"> diseñó y aplicó una encuesta </w:t>
      </w:r>
      <w:r w:rsidRPr="007F1ADD">
        <w:rPr>
          <w:rFonts w:ascii="Arial" w:hAnsi="Arial" w:cs="Arial"/>
          <w:sz w:val="24"/>
          <w:szCs w:val="24"/>
        </w:rPr>
        <w:t>a 12 expertos seleccionados y preparados en el tema. Se realizó una entrevista a p</w:t>
      </w:r>
      <w:r>
        <w:rPr>
          <w:rFonts w:ascii="Arial" w:hAnsi="Arial" w:cs="Arial"/>
          <w:sz w:val="24"/>
          <w:szCs w:val="24"/>
        </w:rPr>
        <w:t>rofundidad</w:t>
      </w:r>
      <w:r w:rsidRPr="007F1ADD">
        <w:rPr>
          <w:rFonts w:ascii="Arial" w:hAnsi="Arial" w:cs="Arial"/>
          <w:sz w:val="24"/>
          <w:szCs w:val="24"/>
        </w:rPr>
        <w:t>,</w:t>
      </w:r>
      <w:r w:rsidRPr="00510531">
        <w:rPr>
          <w:rFonts w:ascii="Arial" w:hAnsi="Arial" w:cs="Arial"/>
          <w:sz w:val="24"/>
          <w:szCs w:val="24"/>
        </w:rPr>
        <w:t xml:space="preserve"> a tres expertos</w:t>
      </w:r>
      <w:r>
        <w:rPr>
          <w:rFonts w:ascii="Arial" w:hAnsi="Arial" w:cs="Arial"/>
          <w:sz w:val="24"/>
          <w:szCs w:val="24"/>
        </w:rPr>
        <w:t xml:space="preserve"> seleccionados por </w:t>
      </w:r>
      <w:r w:rsidRPr="007F1ADD">
        <w:rPr>
          <w:rFonts w:ascii="Arial" w:hAnsi="Arial" w:cs="Arial"/>
          <w:sz w:val="24"/>
          <w:szCs w:val="24"/>
        </w:rPr>
        <w:t>su nivel de experiencia</w:t>
      </w:r>
      <w:r>
        <w:rPr>
          <w:rFonts w:ascii="Arial" w:hAnsi="Arial" w:cs="Arial"/>
          <w:sz w:val="24"/>
          <w:szCs w:val="24"/>
        </w:rPr>
        <w:t xml:space="preserve"> en la </w:t>
      </w:r>
      <w:r w:rsidRPr="00510531">
        <w:rPr>
          <w:rFonts w:ascii="Arial" w:hAnsi="Arial" w:cs="Arial"/>
          <w:sz w:val="24"/>
          <w:szCs w:val="24"/>
        </w:rPr>
        <w:t>conducción de procesos en la carrera de medi</w:t>
      </w:r>
      <w:r>
        <w:rPr>
          <w:rFonts w:ascii="Arial" w:hAnsi="Arial" w:cs="Arial"/>
          <w:sz w:val="24"/>
          <w:szCs w:val="24"/>
        </w:rPr>
        <w:t xml:space="preserve">cina y responsabilidades en la </w:t>
      </w:r>
      <w:r w:rsidRPr="00510531">
        <w:rPr>
          <w:rFonts w:ascii="Arial" w:hAnsi="Arial" w:cs="Arial"/>
          <w:sz w:val="24"/>
          <w:szCs w:val="24"/>
        </w:rPr>
        <w:t>dirección universitaria y en salud.</w:t>
      </w:r>
      <w:r>
        <w:rPr>
          <w:rFonts w:ascii="Arial" w:hAnsi="Arial" w:cs="Arial"/>
          <w:sz w:val="24"/>
          <w:szCs w:val="24"/>
        </w:rPr>
        <w:t xml:space="preserve"> La entrevista </w:t>
      </w:r>
      <w:r w:rsidRPr="00510531">
        <w:rPr>
          <w:rFonts w:ascii="Arial" w:hAnsi="Arial" w:cs="Arial"/>
          <w:sz w:val="24"/>
          <w:szCs w:val="24"/>
        </w:rPr>
        <w:t>permitió identificar los indicadores que pueden tener por la inf</w:t>
      </w:r>
      <w:r>
        <w:rPr>
          <w:rFonts w:ascii="Arial" w:hAnsi="Arial" w:cs="Arial"/>
          <w:sz w:val="24"/>
          <w:szCs w:val="24"/>
        </w:rPr>
        <w:t xml:space="preserve">luencia de los egresados de la </w:t>
      </w:r>
      <w:r w:rsidRPr="00510531">
        <w:rPr>
          <w:rFonts w:ascii="Arial" w:hAnsi="Arial" w:cs="Arial"/>
          <w:sz w:val="24"/>
          <w:szCs w:val="24"/>
        </w:rPr>
        <w:t>carrera de Medicina, al considerar la ampli</w:t>
      </w:r>
      <w:r>
        <w:rPr>
          <w:rFonts w:ascii="Arial" w:hAnsi="Arial" w:cs="Arial"/>
          <w:sz w:val="24"/>
          <w:szCs w:val="24"/>
        </w:rPr>
        <w:t xml:space="preserve">a gama de indicadores de salud </w:t>
      </w:r>
      <w:r w:rsidRPr="00510531">
        <w:rPr>
          <w:rFonts w:ascii="Arial" w:hAnsi="Arial" w:cs="Arial"/>
          <w:sz w:val="24"/>
          <w:szCs w:val="24"/>
        </w:rPr>
        <w:t>existentes y su complejidad.</w:t>
      </w:r>
      <w:r>
        <w:rPr>
          <w:rFonts w:ascii="Arial" w:hAnsi="Arial" w:cs="Arial"/>
          <w:sz w:val="24"/>
          <w:szCs w:val="24"/>
        </w:rPr>
        <w:t xml:space="preserve"> Se llegó </w:t>
      </w:r>
      <w:r w:rsidRPr="00510531">
        <w:rPr>
          <w:rFonts w:ascii="Arial" w:hAnsi="Arial" w:cs="Arial"/>
          <w:sz w:val="24"/>
          <w:szCs w:val="24"/>
        </w:rPr>
        <w:t>a consenso sobre los aspectos específicos propuest</w:t>
      </w:r>
      <w:r>
        <w:rPr>
          <w:rFonts w:ascii="Arial" w:hAnsi="Arial" w:cs="Arial"/>
          <w:sz w:val="24"/>
          <w:szCs w:val="24"/>
        </w:rPr>
        <w:t>os para evaluar la variable.</w:t>
      </w:r>
    </w:p>
    <w:p w:rsidR="007D14E7" w:rsidRDefault="007D14E7" w:rsidP="007D14E7">
      <w:pPr>
        <w:autoSpaceDE w:val="0"/>
        <w:autoSpaceDN w:val="0"/>
        <w:adjustRightInd w:val="0"/>
        <w:spacing w:line="360" w:lineRule="auto"/>
        <w:ind w:right="-142"/>
        <w:jc w:val="both"/>
        <w:rPr>
          <w:rFonts w:ascii="Arial" w:hAnsi="Arial" w:cs="Arial"/>
          <w:sz w:val="24"/>
          <w:szCs w:val="24"/>
        </w:rPr>
      </w:pPr>
    </w:p>
    <w:p w:rsidR="007D14E7" w:rsidRDefault="007D14E7" w:rsidP="007D14E7">
      <w:pPr>
        <w:autoSpaceDE w:val="0"/>
        <w:autoSpaceDN w:val="0"/>
        <w:adjustRightInd w:val="0"/>
        <w:spacing w:line="360" w:lineRule="auto"/>
        <w:ind w:left="426" w:right="-142"/>
        <w:jc w:val="both"/>
        <w:rPr>
          <w:rFonts w:ascii="Arial" w:hAnsi="Arial" w:cs="Arial"/>
          <w:sz w:val="24"/>
          <w:szCs w:val="24"/>
        </w:rPr>
      </w:pPr>
      <w:r>
        <w:rPr>
          <w:rFonts w:ascii="Arial" w:hAnsi="Arial" w:cs="Arial"/>
          <w:b/>
          <w:sz w:val="24"/>
          <w:szCs w:val="24"/>
        </w:rPr>
        <w:t xml:space="preserve">2.2- Etapas o </w:t>
      </w:r>
      <w:r w:rsidRPr="00673C92">
        <w:rPr>
          <w:rFonts w:ascii="Arial" w:hAnsi="Arial" w:cs="Arial"/>
          <w:b/>
          <w:sz w:val="24"/>
          <w:szCs w:val="24"/>
        </w:rPr>
        <w:t>Pasos para efectuar la metodología</w:t>
      </w:r>
      <w:r>
        <w:rPr>
          <w:rFonts w:ascii="Arial" w:hAnsi="Arial" w:cs="Arial"/>
          <w:sz w:val="24"/>
          <w:szCs w:val="24"/>
        </w:rPr>
        <w:t>:</w:t>
      </w:r>
    </w:p>
    <w:p w:rsidR="007D14E7" w:rsidRDefault="007D14E7" w:rsidP="007D14E7">
      <w:pPr>
        <w:autoSpaceDE w:val="0"/>
        <w:autoSpaceDN w:val="0"/>
        <w:adjustRightInd w:val="0"/>
        <w:spacing w:line="360" w:lineRule="auto"/>
        <w:ind w:left="426" w:right="-142"/>
        <w:jc w:val="both"/>
        <w:rPr>
          <w:rFonts w:ascii="Arial" w:hAnsi="Arial" w:cs="Arial"/>
          <w:sz w:val="24"/>
          <w:szCs w:val="24"/>
        </w:rPr>
      </w:pPr>
    </w:p>
    <w:p w:rsidR="007D14E7" w:rsidRPr="00887675" w:rsidRDefault="007D14E7" w:rsidP="007D14E7">
      <w:pPr>
        <w:pStyle w:val="Prrafodelista"/>
        <w:numPr>
          <w:ilvl w:val="0"/>
          <w:numId w:val="3"/>
        </w:numPr>
        <w:autoSpaceDE w:val="0"/>
        <w:autoSpaceDN w:val="0"/>
        <w:adjustRightInd w:val="0"/>
        <w:spacing w:after="0" w:line="360" w:lineRule="auto"/>
        <w:ind w:left="426" w:right="-142" w:firstLine="0"/>
        <w:jc w:val="both"/>
        <w:rPr>
          <w:rFonts w:ascii="Arial" w:hAnsi="Arial" w:cs="Arial"/>
          <w:sz w:val="24"/>
          <w:szCs w:val="24"/>
        </w:rPr>
      </w:pPr>
      <w:r>
        <w:rPr>
          <w:rFonts w:ascii="Arial" w:hAnsi="Arial" w:cs="Arial"/>
          <w:sz w:val="24"/>
          <w:szCs w:val="24"/>
        </w:rPr>
        <w:t xml:space="preserve">Breve valoración </w:t>
      </w:r>
      <w:r w:rsidRPr="00E42143">
        <w:rPr>
          <w:rFonts w:ascii="Arial" w:hAnsi="Arial" w:cs="Arial"/>
          <w:sz w:val="24"/>
          <w:szCs w:val="24"/>
        </w:rPr>
        <w:t>del nivel de satisfacción con la formación de su proceso formativo de pregrado para</w:t>
      </w:r>
      <w:r w:rsidRPr="00495CA2">
        <w:rPr>
          <w:rFonts w:ascii="Arial" w:hAnsi="Arial" w:cs="Arial"/>
          <w:sz w:val="24"/>
          <w:szCs w:val="24"/>
        </w:rPr>
        <w:t xml:space="preserve"> su desempeño profesional</w:t>
      </w:r>
      <w:r>
        <w:rPr>
          <w:rFonts w:ascii="Arial" w:hAnsi="Arial" w:cs="Arial"/>
          <w:sz w:val="24"/>
          <w:szCs w:val="24"/>
        </w:rPr>
        <w:t>.</w:t>
      </w:r>
    </w:p>
    <w:p w:rsidR="007D14E7" w:rsidRPr="00464CDE" w:rsidRDefault="007D14E7" w:rsidP="007D14E7">
      <w:pPr>
        <w:pStyle w:val="Prrafodelista"/>
        <w:numPr>
          <w:ilvl w:val="0"/>
          <w:numId w:val="3"/>
        </w:numPr>
        <w:autoSpaceDE w:val="0"/>
        <w:autoSpaceDN w:val="0"/>
        <w:adjustRightInd w:val="0"/>
        <w:spacing w:after="0" w:line="360" w:lineRule="auto"/>
        <w:ind w:left="426" w:right="-142" w:firstLine="0"/>
        <w:jc w:val="both"/>
        <w:rPr>
          <w:rFonts w:ascii="Arial" w:hAnsi="Arial" w:cs="Arial"/>
          <w:sz w:val="24"/>
          <w:szCs w:val="24"/>
        </w:rPr>
      </w:pPr>
      <w:r>
        <w:rPr>
          <w:rFonts w:ascii="Arial" w:hAnsi="Arial" w:cs="Arial"/>
          <w:sz w:val="24"/>
          <w:szCs w:val="24"/>
        </w:rPr>
        <w:t>Caracterización de los egresados.</w:t>
      </w:r>
    </w:p>
    <w:p w:rsidR="007D14E7" w:rsidRDefault="007D14E7" w:rsidP="007D14E7">
      <w:pPr>
        <w:pStyle w:val="Prrafodelista"/>
        <w:numPr>
          <w:ilvl w:val="0"/>
          <w:numId w:val="3"/>
        </w:numPr>
        <w:autoSpaceDE w:val="0"/>
        <w:autoSpaceDN w:val="0"/>
        <w:adjustRightInd w:val="0"/>
        <w:spacing w:after="0" w:line="360" w:lineRule="auto"/>
        <w:ind w:right="-142" w:hanging="294"/>
        <w:jc w:val="both"/>
        <w:rPr>
          <w:rFonts w:ascii="Arial" w:hAnsi="Arial" w:cs="Arial"/>
          <w:sz w:val="24"/>
          <w:szCs w:val="24"/>
        </w:rPr>
      </w:pPr>
      <w:r>
        <w:rPr>
          <w:rFonts w:ascii="Arial" w:hAnsi="Arial" w:cs="Arial"/>
          <w:sz w:val="24"/>
          <w:szCs w:val="24"/>
        </w:rPr>
        <w:t>Análisis del desempeño profesional de los egresados.</w:t>
      </w:r>
    </w:p>
    <w:p w:rsidR="007D14E7" w:rsidRDefault="007D14E7" w:rsidP="007D14E7">
      <w:pPr>
        <w:pStyle w:val="Prrafodelista"/>
        <w:numPr>
          <w:ilvl w:val="0"/>
          <w:numId w:val="4"/>
        </w:numPr>
        <w:autoSpaceDE w:val="0"/>
        <w:autoSpaceDN w:val="0"/>
        <w:adjustRightInd w:val="0"/>
        <w:spacing w:after="0" w:line="360" w:lineRule="auto"/>
        <w:ind w:right="-142"/>
        <w:jc w:val="both"/>
        <w:rPr>
          <w:rFonts w:ascii="Arial" w:hAnsi="Arial" w:cs="Arial"/>
          <w:sz w:val="24"/>
          <w:szCs w:val="24"/>
        </w:rPr>
      </w:pPr>
      <w:r>
        <w:rPr>
          <w:rFonts w:ascii="Arial" w:hAnsi="Arial" w:cs="Arial"/>
          <w:sz w:val="24"/>
          <w:szCs w:val="24"/>
        </w:rPr>
        <w:t xml:space="preserve">Aspectos éticos </w:t>
      </w:r>
    </w:p>
    <w:p w:rsidR="007D14E7" w:rsidRDefault="007D14E7" w:rsidP="007D14E7">
      <w:pPr>
        <w:pStyle w:val="Prrafodelista"/>
        <w:numPr>
          <w:ilvl w:val="0"/>
          <w:numId w:val="4"/>
        </w:numPr>
        <w:autoSpaceDE w:val="0"/>
        <w:autoSpaceDN w:val="0"/>
        <w:adjustRightInd w:val="0"/>
        <w:spacing w:after="0" w:line="360" w:lineRule="auto"/>
        <w:ind w:right="-142"/>
        <w:jc w:val="both"/>
        <w:rPr>
          <w:rFonts w:ascii="Arial" w:hAnsi="Arial" w:cs="Arial"/>
          <w:sz w:val="24"/>
          <w:szCs w:val="24"/>
        </w:rPr>
      </w:pPr>
      <w:r>
        <w:rPr>
          <w:rFonts w:ascii="Arial" w:hAnsi="Arial" w:cs="Arial"/>
          <w:sz w:val="24"/>
          <w:szCs w:val="24"/>
        </w:rPr>
        <w:t>Aspectos del dominio de los fundamentos del graduado</w:t>
      </w:r>
    </w:p>
    <w:p w:rsidR="007D14E7" w:rsidRPr="006C3040" w:rsidRDefault="007D14E7" w:rsidP="007D14E7">
      <w:pPr>
        <w:pStyle w:val="Prrafodelista"/>
        <w:numPr>
          <w:ilvl w:val="0"/>
          <w:numId w:val="4"/>
        </w:numPr>
        <w:autoSpaceDE w:val="0"/>
        <w:autoSpaceDN w:val="0"/>
        <w:adjustRightInd w:val="0"/>
        <w:spacing w:after="0" w:line="360" w:lineRule="auto"/>
        <w:ind w:right="-142"/>
        <w:jc w:val="both"/>
        <w:rPr>
          <w:rFonts w:ascii="Arial" w:hAnsi="Arial" w:cs="Arial"/>
          <w:sz w:val="24"/>
          <w:szCs w:val="24"/>
        </w:rPr>
      </w:pPr>
      <w:r w:rsidRPr="006C3040">
        <w:rPr>
          <w:rFonts w:ascii="Arial" w:hAnsi="Arial" w:cs="Arial"/>
          <w:sz w:val="24"/>
          <w:szCs w:val="24"/>
        </w:rPr>
        <w:t>Responsabilidad en el desempeño de sus funciones laborales</w:t>
      </w:r>
    </w:p>
    <w:p w:rsidR="007D14E7" w:rsidRDefault="007D14E7" w:rsidP="007D14E7">
      <w:pPr>
        <w:pStyle w:val="Prrafodelista"/>
        <w:numPr>
          <w:ilvl w:val="0"/>
          <w:numId w:val="4"/>
        </w:numPr>
        <w:autoSpaceDE w:val="0"/>
        <w:autoSpaceDN w:val="0"/>
        <w:adjustRightInd w:val="0"/>
        <w:spacing w:after="0" w:line="360" w:lineRule="auto"/>
        <w:ind w:right="-142"/>
        <w:jc w:val="both"/>
        <w:rPr>
          <w:rFonts w:ascii="Arial" w:hAnsi="Arial" w:cs="Arial"/>
          <w:sz w:val="24"/>
          <w:szCs w:val="24"/>
        </w:rPr>
      </w:pPr>
      <w:r>
        <w:rPr>
          <w:rFonts w:ascii="Arial" w:hAnsi="Arial" w:cs="Arial"/>
          <w:sz w:val="24"/>
          <w:szCs w:val="24"/>
        </w:rPr>
        <w:t>Calidad del egresado</w:t>
      </w:r>
    </w:p>
    <w:p w:rsidR="007D14E7" w:rsidRDefault="007D14E7" w:rsidP="007D14E7">
      <w:pPr>
        <w:pStyle w:val="Prrafodelista"/>
        <w:numPr>
          <w:ilvl w:val="0"/>
          <w:numId w:val="4"/>
        </w:numPr>
        <w:autoSpaceDE w:val="0"/>
        <w:autoSpaceDN w:val="0"/>
        <w:adjustRightInd w:val="0"/>
        <w:spacing w:after="0" w:line="360" w:lineRule="auto"/>
        <w:ind w:right="-142"/>
        <w:jc w:val="both"/>
        <w:rPr>
          <w:rFonts w:ascii="Arial" w:hAnsi="Arial" w:cs="Arial"/>
          <w:sz w:val="24"/>
          <w:szCs w:val="24"/>
        </w:rPr>
      </w:pPr>
      <w:r>
        <w:rPr>
          <w:rFonts w:ascii="Arial" w:hAnsi="Arial" w:cs="Arial"/>
          <w:sz w:val="24"/>
          <w:szCs w:val="24"/>
        </w:rPr>
        <w:t>Superación –investigación.</w:t>
      </w:r>
    </w:p>
    <w:p w:rsidR="007D14E7" w:rsidRDefault="007D14E7" w:rsidP="007D14E7">
      <w:pPr>
        <w:pStyle w:val="Prrafodelista"/>
        <w:numPr>
          <w:ilvl w:val="0"/>
          <w:numId w:val="3"/>
        </w:numPr>
        <w:autoSpaceDE w:val="0"/>
        <w:autoSpaceDN w:val="0"/>
        <w:adjustRightInd w:val="0"/>
        <w:spacing w:after="0" w:line="360" w:lineRule="auto"/>
        <w:ind w:right="-142"/>
        <w:jc w:val="both"/>
        <w:rPr>
          <w:rFonts w:ascii="Arial" w:hAnsi="Arial" w:cs="Arial"/>
          <w:sz w:val="24"/>
          <w:szCs w:val="24"/>
        </w:rPr>
      </w:pPr>
      <w:r w:rsidRPr="00312128">
        <w:rPr>
          <w:rFonts w:ascii="Arial" w:hAnsi="Arial" w:cs="Arial"/>
          <w:sz w:val="24"/>
          <w:szCs w:val="24"/>
        </w:rPr>
        <w:t>Impacto social de la labor del egresado y el nivel de satisfacción que poseen los</w:t>
      </w:r>
      <w:r>
        <w:rPr>
          <w:rFonts w:ascii="Arial" w:hAnsi="Arial" w:cs="Arial"/>
          <w:sz w:val="24"/>
          <w:szCs w:val="24"/>
        </w:rPr>
        <w:t xml:space="preserve"> </w:t>
      </w:r>
      <w:r w:rsidRPr="00312128">
        <w:rPr>
          <w:rFonts w:ascii="Arial" w:hAnsi="Arial" w:cs="Arial"/>
          <w:sz w:val="24"/>
          <w:szCs w:val="24"/>
        </w:rPr>
        <w:t>graduados y empleadores.</w:t>
      </w:r>
    </w:p>
    <w:p w:rsidR="007D14E7" w:rsidRPr="00022D53" w:rsidRDefault="007D14E7" w:rsidP="007D14E7">
      <w:pPr>
        <w:pStyle w:val="Prrafodelista"/>
        <w:autoSpaceDE w:val="0"/>
        <w:autoSpaceDN w:val="0"/>
        <w:adjustRightInd w:val="0"/>
        <w:spacing w:after="0" w:line="360" w:lineRule="auto"/>
        <w:ind w:right="-142"/>
        <w:jc w:val="both"/>
        <w:rPr>
          <w:rFonts w:ascii="Arial" w:hAnsi="Arial" w:cs="Arial"/>
          <w:sz w:val="24"/>
          <w:szCs w:val="24"/>
        </w:rPr>
      </w:pPr>
    </w:p>
    <w:p w:rsidR="007D14E7" w:rsidRDefault="007D14E7" w:rsidP="007D14E7">
      <w:pPr>
        <w:autoSpaceDE w:val="0"/>
        <w:autoSpaceDN w:val="0"/>
        <w:adjustRightInd w:val="0"/>
        <w:ind w:left="426" w:right="-143"/>
        <w:rPr>
          <w:rFonts w:ascii="Arial" w:hAnsi="Arial" w:cs="Arial"/>
          <w:sz w:val="24"/>
          <w:szCs w:val="24"/>
        </w:rPr>
      </w:pPr>
      <w:r>
        <w:rPr>
          <w:rFonts w:ascii="Arial" w:hAnsi="Arial" w:cs="Arial"/>
          <w:b/>
          <w:sz w:val="24"/>
          <w:szCs w:val="24"/>
        </w:rPr>
        <w:t xml:space="preserve">2.3- </w:t>
      </w:r>
      <w:proofErr w:type="spellStart"/>
      <w:r w:rsidRPr="00B478AE">
        <w:rPr>
          <w:rFonts w:ascii="Arial" w:hAnsi="Arial" w:cs="Arial"/>
          <w:b/>
          <w:sz w:val="24"/>
          <w:szCs w:val="24"/>
        </w:rPr>
        <w:t>Operacionalización</w:t>
      </w:r>
      <w:proofErr w:type="spellEnd"/>
      <w:r w:rsidRPr="00B478AE">
        <w:rPr>
          <w:rFonts w:ascii="Arial" w:hAnsi="Arial" w:cs="Arial"/>
          <w:b/>
          <w:sz w:val="24"/>
          <w:szCs w:val="24"/>
        </w:rPr>
        <w:t xml:space="preserve"> de la variable: Seguimiento al egresado</w:t>
      </w:r>
      <w:r>
        <w:rPr>
          <w:rFonts w:ascii="Arial" w:hAnsi="Arial" w:cs="Arial"/>
          <w:sz w:val="24"/>
          <w:szCs w:val="24"/>
        </w:rPr>
        <w:t>.</w:t>
      </w:r>
    </w:p>
    <w:p w:rsidR="007D14E7" w:rsidRDefault="007D14E7" w:rsidP="007D14E7">
      <w:pPr>
        <w:autoSpaceDE w:val="0"/>
        <w:autoSpaceDN w:val="0"/>
        <w:adjustRightInd w:val="0"/>
        <w:ind w:left="426" w:right="-143"/>
        <w:rPr>
          <w:rFonts w:ascii="Arial" w:hAnsi="Arial" w:cs="Arial"/>
          <w:sz w:val="24"/>
          <w:szCs w:val="24"/>
        </w:rPr>
      </w:pPr>
    </w:p>
    <w:p w:rsidR="007D14E7" w:rsidRDefault="007D14E7" w:rsidP="007D14E7">
      <w:pPr>
        <w:autoSpaceDE w:val="0"/>
        <w:autoSpaceDN w:val="0"/>
        <w:adjustRightInd w:val="0"/>
        <w:ind w:left="426" w:right="-143"/>
        <w:jc w:val="both"/>
        <w:rPr>
          <w:rFonts w:ascii="Arial" w:hAnsi="Arial" w:cs="Arial"/>
          <w:sz w:val="24"/>
          <w:szCs w:val="24"/>
        </w:rPr>
      </w:pPr>
      <w:r>
        <w:rPr>
          <w:rFonts w:ascii="Arial" w:hAnsi="Arial" w:cs="Arial"/>
          <w:sz w:val="24"/>
          <w:szCs w:val="24"/>
        </w:rPr>
        <w:lastRenderedPageBreak/>
        <w:t>Los resultados de los instrumentos aplicados permitieron identificar las dimensiones y los indicadores que nos permitirán evaluar la variable seguimiento al egresado.</w:t>
      </w:r>
    </w:p>
    <w:p w:rsidR="007D14E7" w:rsidRDefault="007D14E7" w:rsidP="007D14E7">
      <w:pPr>
        <w:autoSpaceDE w:val="0"/>
        <w:autoSpaceDN w:val="0"/>
        <w:adjustRightInd w:val="0"/>
        <w:ind w:left="426" w:right="-143"/>
        <w:jc w:val="both"/>
        <w:rPr>
          <w:rFonts w:ascii="Arial" w:hAnsi="Arial" w:cs="Arial"/>
          <w:sz w:val="24"/>
          <w:szCs w:val="24"/>
        </w:rPr>
      </w:pPr>
    </w:p>
    <w:p w:rsidR="007D14E7" w:rsidRDefault="007D14E7" w:rsidP="007D14E7">
      <w:pPr>
        <w:autoSpaceDE w:val="0"/>
        <w:autoSpaceDN w:val="0"/>
        <w:adjustRightInd w:val="0"/>
        <w:ind w:left="426" w:right="-143"/>
        <w:rPr>
          <w:rFonts w:ascii="Arial" w:hAnsi="Arial" w:cs="Arial"/>
          <w:sz w:val="24"/>
          <w:szCs w:val="24"/>
        </w:rPr>
      </w:pPr>
      <w:r>
        <w:rPr>
          <w:rFonts w:ascii="Arial" w:hAnsi="Arial" w:cs="Arial"/>
          <w:sz w:val="24"/>
          <w:szCs w:val="24"/>
        </w:rPr>
        <w:t xml:space="preserve">La variable seguimiento al egresado distingue en su </w:t>
      </w:r>
      <w:proofErr w:type="spellStart"/>
      <w:r>
        <w:rPr>
          <w:rFonts w:ascii="Arial" w:hAnsi="Arial" w:cs="Arial"/>
          <w:sz w:val="24"/>
          <w:szCs w:val="24"/>
        </w:rPr>
        <w:t>operacionalización</w:t>
      </w:r>
      <w:proofErr w:type="spellEnd"/>
      <w:r>
        <w:rPr>
          <w:rFonts w:ascii="Arial" w:hAnsi="Arial" w:cs="Arial"/>
          <w:sz w:val="24"/>
          <w:szCs w:val="24"/>
        </w:rPr>
        <w:t xml:space="preserve"> dos dimensiones:</w:t>
      </w:r>
    </w:p>
    <w:p w:rsidR="007D14E7" w:rsidRDefault="007D14E7" w:rsidP="007D14E7">
      <w:pPr>
        <w:autoSpaceDE w:val="0"/>
        <w:autoSpaceDN w:val="0"/>
        <w:adjustRightInd w:val="0"/>
        <w:ind w:left="426" w:right="-143"/>
        <w:rPr>
          <w:rFonts w:ascii="Arial" w:hAnsi="Arial" w:cs="Arial"/>
          <w:sz w:val="24"/>
          <w:szCs w:val="24"/>
        </w:rPr>
      </w:pPr>
    </w:p>
    <w:p w:rsidR="007D14E7" w:rsidRDefault="007D14E7" w:rsidP="007D14E7">
      <w:pPr>
        <w:autoSpaceDE w:val="0"/>
        <w:autoSpaceDN w:val="0"/>
        <w:adjustRightInd w:val="0"/>
        <w:ind w:left="426" w:right="-143"/>
        <w:jc w:val="both"/>
        <w:rPr>
          <w:rFonts w:ascii="Arial" w:hAnsi="Arial" w:cs="Arial"/>
          <w:sz w:val="24"/>
          <w:szCs w:val="24"/>
        </w:rPr>
      </w:pPr>
      <w:r>
        <w:rPr>
          <w:rFonts w:ascii="Arial" w:hAnsi="Arial" w:cs="Arial"/>
          <w:i/>
          <w:sz w:val="24"/>
          <w:szCs w:val="24"/>
        </w:rPr>
        <w:t>-</w:t>
      </w:r>
      <w:r w:rsidRPr="00022D53">
        <w:rPr>
          <w:rFonts w:ascii="Arial" w:hAnsi="Arial" w:cs="Arial"/>
          <w:i/>
          <w:sz w:val="24"/>
          <w:szCs w:val="24"/>
        </w:rPr>
        <w:t>Desempeño profesional del egresado</w:t>
      </w:r>
      <w:r w:rsidRPr="00022D53">
        <w:rPr>
          <w:rFonts w:ascii="Arial" w:hAnsi="Arial" w:cs="Arial"/>
          <w:sz w:val="24"/>
          <w:szCs w:val="24"/>
        </w:rPr>
        <w:t>: Conjunto de acciones que realiza el egresado durante el desarrollo de su actividad asistencial, sobre la base de la elevación de sus conocimientos, autoestima y compromiso profesional, la dirección de estrategias y la resolución de problemas mediante la investigación científica, de manera que estos se reflejen en los servicios de salud de manera integral.</w:t>
      </w:r>
    </w:p>
    <w:p w:rsidR="007D14E7" w:rsidRDefault="007D14E7" w:rsidP="007D14E7">
      <w:pPr>
        <w:autoSpaceDE w:val="0"/>
        <w:autoSpaceDN w:val="0"/>
        <w:adjustRightInd w:val="0"/>
        <w:ind w:left="426" w:right="-143"/>
        <w:jc w:val="both"/>
        <w:rPr>
          <w:rFonts w:ascii="Arial" w:hAnsi="Arial" w:cs="Arial"/>
          <w:sz w:val="24"/>
          <w:szCs w:val="24"/>
        </w:rPr>
      </w:pPr>
    </w:p>
    <w:p w:rsidR="007D14E7" w:rsidRDefault="007D14E7" w:rsidP="007D14E7">
      <w:pPr>
        <w:autoSpaceDE w:val="0"/>
        <w:autoSpaceDN w:val="0"/>
        <w:adjustRightInd w:val="0"/>
        <w:ind w:left="426" w:right="-143"/>
        <w:jc w:val="both"/>
        <w:rPr>
          <w:rFonts w:ascii="Arial" w:hAnsi="Arial" w:cs="Arial"/>
          <w:sz w:val="24"/>
          <w:szCs w:val="24"/>
        </w:rPr>
      </w:pPr>
      <w:r>
        <w:rPr>
          <w:rFonts w:ascii="Arial" w:hAnsi="Arial" w:cs="Arial"/>
          <w:sz w:val="24"/>
          <w:szCs w:val="24"/>
        </w:rPr>
        <w:t xml:space="preserve">La dimensión impacto social, varios son los autores que definen el impacto social </w:t>
      </w:r>
    </w:p>
    <w:p w:rsidR="007D14E7" w:rsidRPr="00022D53" w:rsidRDefault="007D14E7" w:rsidP="007D14E7">
      <w:pPr>
        <w:autoSpaceDE w:val="0"/>
        <w:autoSpaceDN w:val="0"/>
        <w:adjustRightInd w:val="0"/>
        <w:ind w:left="426" w:right="-143"/>
        <w:jc w:val="both"/>
        <w:rPr>
          <w:rFonts w:ascii="Arial" w:hAnsi="Arial" w:cs="Arial"/>
          <w:sz w:val="24"/>
          <w:szCs w:val="24"/>
        </w:rPr>
      </w:pPr>
    </w:p>
    <w:p w:rsidR="007D14E7" w:rsidRDefault="007D14E7" w:rsidP="007D14E7">
      <w:pPr>
        <w:autoSpaceDE w:val="0"/>
        <w:autoSpaceDN w:val="0"/>
        <w:adjustRightInd w:val="0"/>
        <w:ind w:left="426" w:right="-143"/>
        <w:jc w:val="both"/>
        <w:rPr>
          <w:rFonts w:ascii="Arial" w:hAnsi="Arial" w:cs="Arial"/>
          <w:b/>
          <w:i/>
          <w:sz w:val="24"/>
          <w:szCs w:val="24"/>
        </w:rPr>
      </w:pPr>
      <w:r>
        <w:rPr>
          <w:rFonts w:ascii="Arial" w:hAnsi="Arial" w:cs="Arial"/>
          <w:i/>
          <w:sz w:val="24"/>
          <w:szCs w:val="24"/>
        </w:rPr>
        <w:t>-</w:t>
      </w:r>
      <w:r w:rsidRPr="00022D53">
        <w:rPr>
          <w:rFonts w:ascii="Arial" w:hAnsi="Arial" w:cs="Arial"/>
          <w:i/>
          <w:sz w:val="24"/>
          <w:szCs w:val="24"/>
        </w:rPr>
        <w:t>Impacto Social:</w:t>
      </w:r>
      <w:r w:rsidRPr="00022D53">
        <w:rPr>
          <w:rFonts w:ascii="Arial" w:hAnsi="Arial" w:cs="Arial"/>
          <w:sz w:val="24"/>
          <w:szCs w:val="24"/>
        </w:rPr>
        <w:t xml:space="preserve"> Aporte de los egresados a la trasformación de la realidad y de su contexto social, a partir de la aplicación de sus conocimientos y de su ejemplaridad, lo que se expresa en el desarrollo de actividades investigativas para la solución de los problemas de la institución de salud, sociales y ambientales, en la elevación de la calidad del proceso educativo, en su prestigio con la familia y en la comunidad.</w:t>
      </w:r>
      <w:r w:rsidRPr="00022D53">
        <w:rPr>
          <w:rFonts w:ascii="Arial" w:hAnsi="Arial" w:cs="Arial"/>
          <w:b/>
          <w:i/>
          <w:sz w:val="24"/>
          <w:szCs w:val="24"/>
        </w:rPr>
        <w:tab/>
      </w:r>
    </w:p>
    <w:p w:rsidR="007D14E7" w:rsidRPr="00022D53" w:rsidRDefault="007D14E7" w:rsidP="007D14E7">
      <w:pPr>
        <w:autoSpaceDE w:val="0"/>
        <w:autoSpaceDN w:val="0"/>
        <w:adjustRightInd w:val="0"/>
        <w:ind w:left="426" w:right="-143"/>
        <w:jc w:val="both"/>
        <w:rPr>
          <w:rFonts w:ascii="Arial" w:hAnsi="Arial" w:cs="Arial"/>
          <w:b/>
          <w:i/>
          <w:sz w:val="24"/>
          <w:szCs w:val="24"/>
        </w:rPr>
      </w:pPr>
    </w:p>
    <w:p w:rsidR="007D14E7" w:rsidRDefault="007D14E7" w:rsidP="007D14E7">
      <w:pPr>
        <w:autoSpaceDE w:val="0"/>
        <w:autoSpaceDN w:val="0"/>
        <w:adjustRightInd w:val="0"/>
        <w:ind w:left="426" w:right="-143"/>
        <w:jc w:val="both"/>
        <w:rPr>
          <w:rFonts w:ascii="Arial" w:hAnsi="Arial" w:cs="Arial"/>
          <w:sz w:val="24"/>
          <w:szCs w:val="24"/>
        </w:rPr>
      </w:pPr>
      <w:r w:rsidRPr="00964E16">
        <w:rPr>
          <w:rFonts w:ascii="Arial" w:hAnsi="Arial" w:cs="Arial"/>
          <w:sz w:val="24"/>
          <w:szCs w:val="24"/>
        </w:rPr>
        <w:t xml:space="preserve">Esta consideración </w:t>
      </w:r>
      <w:r>
        <w:rPr>
          <w:rFonts w:ascii="Arial" w:hAnsi="Arial" w:cs="Arial"/>
          <w:sz w:val="24"/>
          <w:szCs w:val="24"/>
        </w:rPr>
        <w:t>se obtiene del supuesto que: el seguimiento al egresado permitirá conocer, tanto el desarrollo de los graduados durante su formación en las diferentes especialidades, como el impacto social que deriva su labor para el funcionamiento general de las instituciones de Educación Médica Superior donde ellos laboran; así como; la atención a la familia y la comunidad de sus pacientes.</w:t>
      </w:r>
    </w:p>
    <w:p w:rsidR="007D14E7" w:rsidRDefault="007D14E7" w:rsidP="007D14E7">
      <w:pPr>
        <w:autoSpaceDE w:val="0"/>
        <w:autoSpaceDN w:val="0"/>
        <w:adjustRightInd w:val="0"/>
        <w:ind w:left="426" w:right="-143"/>
        <w:jc w:val="both"/>
        <w:rPr>
          <w:rFonts w:ascii="Arial" w:hAnsi="Arial" w:cs="Arial"/>
          <w:sz w:val="24"/>
          <w:szCs w:val="24"/>
        </w:rPr>
      </w:pPr>
    </w:p>
    <w:p w:rsidR="007D14E7" w:rsidRDefault="007D14E7" w:rsidP="007D14E7">
      <w:pPr>
        <w:autoSpaceDE w:val="0"/>
        <w:autoSpaceDN w:val="0"/>
        <w:adjustRightInd w:val="0"/>
        <w:ind w:left="426" w:right="-143"/>
        <w:jc w:val="both"/>
        <w:rPr>
          <w:rFonts w:ascii="Arial" w:hAnsi="Arial" w:cs="Arial"/>
          <w:sz w:val="24"/>
          <w:szCs w:val="24"/>
        </w:rPr>
      </w:pPr>
      <w:r>
        <w:rPr>
          <w:rFonts w:ascii="Arial" w:hAnsi="Arial" w:cs="Arial"/>
          <w:sz w:val="24"/>
          <w:szCs w:val="24"/>
        </w:rPr>
        <w:t xml:space="preserve">A partir de la definición teórica de </w:t>
      </w:r>
      <w:r w:rsidRPr="00C01C4C">
        <w:rPr>
          <w:rFonts w:ascii="Arial" w:hAnsi="Arial" w:cs="Arial"/>
          <w:sz w:val="24"/>
          <w:szCs w:val="24"/>
        </w:rPr>
        <w:t>Sistema de Evaluación de la Calidad de la Educación</w:t>
      </w:r>
      <w:r>
        <w:rPr>
          <w:rFonts w:ascii="Arial" w:hAnsi="Arial" w:cs="Arial"/>
          <w:sz w:val="24"/>
          <w:szCs w:val="24"/>
        </w:rPr>
        <w:t>, se realizan las dimensiones que se desdoblan en sub-dimensiones, de las cuales se derivan los indicadores que permitirán realizar valoraciones tangibles en la práctica social. Sobre la base de estos indicadores se han definido los instrumentos a emplear, los que giran en torno a tres tipos de fuentes de información diferentes: oral, visual y documental.</w:t>
      </w:r>
    </w:p>
    <w:p w:rsidR="007D14E7" w:rsidRDefault="007D14E7" w:rsidP="007D14E7">
      <w:pPr>
        <w:autoSpaceDE w:val="0"/>
        <w:autoSpaceDN w:val="0"/>
        <w:adjustRightInd w:val="0"/>
        <w:ind w:left="426" w:right="-143"/>
        <w:jc w:val="both"/>
        <w:rPr>
          <w:rFonts w:ascii="Arial" w:hAnsi="Arial" w:cs="Arial"/>
          <w:sz w:val="24"/>
          <w:szCs w:val="24"/>
        </w:rPr>
      </w:pPr>
    </w:p>
    <w:p w:rsidR="007D14E7" w:rsidRDefault="007D14E7" w:rsidP="007D14E7">
      <w:pPr>
        <w:tabs>
          <w:tab w:val="left" w:pos="2381"/>
        </w:tabs>
        <w:jc w:val="both"/>
        <w:rPr>
          <w:rFonts w:ascii="Arial" w:hAnsi="Arial" w:cs="Arial"/>
          <w:b/>
          <w:sz w:val="24"/>
          <w:szCs w:val="24"/>
        </w:rPr>
      </w:pPr>
    </w:p>
    <w:p w:rsidR="007D14E7" w:rsidRDefault="007D14E7" w:rsidP="007D14E7">
      <w:pPr>
        <w:tabs>
          <w:tab w:val="left" w:pos="2381"/>
        </w:tabs>
        <w:ind w:left="426"/>
        <w:jc w:val="both"/>
        <w:rPr>
          <w:rFonts w:ascii="Arial" w:hAnsi="Arial" w:cs="Arial"/>
          <w:b/>
          <w:sz w:val="24"/>
          <w:szCs w:val="24"/>
        </w:rPr>
      </w:pPr>
      <w:r w:rsidRPr="009340E2">
        <w:rPr>
          <w:rFonts w:ascii="Arial" w:hAnsi="Arial" w:cs="Arial"/>
          <w:b/>
          <w:sz w:val="24"/>
          <w:szCs w:val="24"/>
        </w:rPr>
        <w:t>Conclusión.</w:t>
      </w:r>
    </w:p>
    <w:p w:rsidR="007D14E7" w:rsidRPr="009340E2" w:rsidRDefault="007D14E7" w:rsidP="007D14E7">
      <w:pPr>
        <w:tabs>
          <w:tab w:val="left" w:pos="2381"/>
        </w:tabs>
        <w:ind w:left="426"/>
        <w:jc w:val="both"/>
        <w:rPr>
          <w:rFonts w:ascii="Arial" w:hAnsi="Arial" w:cs="Arial"/>
          <w:b/>
          <w:sz w:val="24"/>
          <w:szCs w:val="24"/>
        </w:rPr>
      </w:pPr>
    </w:p>
    <w:p w:rsidR="007D14E7" w:rsidRPr="009340E2" w:rsidRDefault="007D14E7" w:rsidP="007D14E7">
      <w:pPr>
        <w:pStyle w:val="Default"/>
        <w:numPr>
          <w:ilvl w:val="0"/>
          <w:numId w:val="6"/>
        </w:numPr>
        <w:spacing w:line="360" w:lineRule="auto"/>
        <w:ind w:left="426"/>
        <w:jc w:val="both"/>
        <w:rPr>
          <w:color w:val="auto"/>
        </w:rPr>
      </w:pPr>
      <w:r w:rsidRPr="009340E2">
        <w:rPr>
          <w:color w:val="auto"/>
        </w:rPr>
        <w:t xml:space="preserve">La propuesta de metodología de seguimiento al egresado, a partir de la información obtenida con los instrumentos aplicados permite </w:t>
      </w:r>
      <w:r w:rsidRPr="009340E2">
        <w:t>valorar el desempeño laboral de los egresados,</w:t>
      </w:r>
      <w:r>
        <w:t xml:space="preserve"> </w:t>
      </w:r>
      <w:r w:rsidRPr="009340E2">
        <w:rPr>
          <w:color w:val="auto"/>
        </w:rPr>
        <w:t xml:space="preserve">la toma de decisiones oportuna de los procesos de evaluación </w:t>
      </w:r>
      <w:r w:rsidRPr="009340E2">
        <w:t>y su impacto social con un alto compromiso con sus pueblos y con el mundo.</w:t>
      </w:r>
    </w:p>
    <w:p w:rsidR="007D14E7" w:rsidRPr="009340E2" w:rsidRDefault="007D14E7" w:rsidP="007D14E7">
      <w:pPr>
        <w:pStyle w:val="Default"/>
        <w:numPr>
          <w:ilvl w:val="0"/>
          <w:numId w:val="6"/>
        </w:numPr>
        <w:spacing w:line="360" w:lineRule="auto"/>
        <w:ind w:left="426"/>
        <w:jc w:val="both"/>
        <w:rPr>
          <w:color w:val="auto"/>
        </w:rPr>
      </w:pPr>
      <w:r w:rsidRPr="009340E2">
        <w:rPr>
          <w:color w:val="auto"/>
        </w:rPr>
        <w:lastRenderedPageBreak/>
        <w:t xml:space="preserve">La propuesta permite </w:t>
      </w:r>
      <w:r w:rsidRPr="009340E2">
        <w:t>conocer los logros y dificultades que presentan los egresados, con el fin de aportar la mayor cantidad de evidencias al proceso de autoevaluación, garantizando un adecuado plan de mejora, para la evaluación externa y acreditación de la Escuela Latinoamericana de Medicina.</w:t>
      </w:r>
    </w:p>
    <w:p w:rsidR="007D14E7" w:rsidRPr="00A917FA" w:rsidRDefault="007D14E7" w:rsidP="007D14E7">
      <w:pPr>
        <w:pStyle w:val="Default"/>
        <w:spacing w:line="360" w:lineRule="auto"/>
        <w:ind w:left="720" w:hanging="720"/>
        <w:jc w:val="both"/>
        <w:rPr>
          <w:color w:val="auto"/>
        </w:rPr>
      </w:pPr>
      <w:bookmarkStart w:id="0" w:name="_GoBack"/>
      <w:bookmarkEnd w:id="0"/>
      <w:r w:rsidRPr="00A917FA">
        <w:rPr>
          <w:b/>
          <w:noProof/>
        </w:rPr>
        <w:t>Bibliografia</w:t>
      </w:r>
    </w:p>
    <w:p w:rsidR="007D14E7" w:rsidRPr="00A917FA" w:rsidRDefault="007D14E7" w:rsidP="007D14E7">
      <w:pPr>
        <w:pStyle w:val="Prrafodelista"/>
        <w:numPr>
          <w:ilvl w:val="0"/>
          <w:numId w:val="7"/>
        </w:numPr>
        <w:jc w:val="both"/>
        <w:rPr>
          <w:rFonts w:ascii="Arial" w:hAnsi="Arial" w:cs="Arial"/>
          <w:noProof/>
          <w:sz w:val="24"/>
          <w:szCs w:val="24"/>
        </w:rPr>
      </w:pPr>
      <w:r w:rsidRPr="00A917FA">
        <w:rPr>
          <w:rFonts w:ascii="Arial" w:hAnsi="Arial" w:cs="Arial"/>
          <w:noProof/>
          <w:sz w:val="24"/>
          <w:szCs w:val="24"/>
        </w:rPr>
        <w:t>-Addine, F. y otros. (2008). Un modelo para evaluar el impacto de la Maestría en Ciencias de la Educación en condiciones de amplio acceso. Proyecto de Investigación Asociado al Programa Ramal No.8. MINED, La Habana. Cuba.</w:t>
      </w:r>
    </w:p>
    <w:p w:rsidR="007D14E7" w:rsidRPr="00A917FA" w:rsidRDefault="007D14E7" w:rsidP="007D14E7">
      <w:pPr>
        <w:pStyle w:val="Prrafodelista"/>
        <w:numPr>
          <w:ilvl w:val="0"/>
          <w:numId w:val="7"/>
        </w:numPr>
        <w:jc w:val="both"/>
        <w:rPr>
          <w:rFonts w:ascii="Arial" w:hAnsi="Arial" w:cs="Arial"/>
          <w:noProof/>
          <w:sz w:val="24"/>
          <w:szCs w:val="24"/>
        </w:rPr>
      </w:pPr>
      <w:r w:rsidRPr="00A917FA">
        <w:rPr>
          <w:rFonts w:ascii="Arial" w:hAnsi="Arial" w:cs="Arial"/>
          <w:noProof/>
          <w:sz w:val="24"/>
          <w:szCs w:val="24"/>
        </w:rPr>
        <w:t>-Caridad B,O (2014).Modelo de Evaluación de Impacto del posgrado académico en los docentes de la Facultad de Ciencias Médicas  “General Calixto García”. Tesis de doctorado. Universidad de Ciencias Pedagógicas“Enrique José Varona”.</w:t>
      </w:r>
    </w:p>
    <w:p w:rsidR="007D14E7" w:rsidRPr="00A917FA" w:rsidRDefault="007D14E7" w:rsidP="007D14E7">
      <w:pPr>
        <w:pStyle w:val="Prrafodelista"/>
        <w:numPr>
          <w:ilvl w:val="0"/>
          <w:numId w:val="7"/>
        </w:numPr>
        <w:spacing w:line="240" w:lineRule="auto"/>
        <w:ind w:right="-142"/>
        <w:jc w:val="both"/>
        <w:rPr>
          <w:rFonts w:ascii="Arial" w:hAnsi="Arial" w:cs="Arial"/>
          <w:sz w:val="24"/>
          <w:szCs w:val="24"/>
        </w:rPr>
      </w:pPr>
      <w:r w:rsidRPr="00A917FA">
        <w:rPr>
          <w:rFonts w:ascii="Arial" w:hAnsi="Arial" w:cs="Arial"/>
          <w:sz w:val="24"/>
          <w:szCs w:val="24"/>
        </w:rPr>
        <w:t>-Colectivo de Autores (s/f). Los resultados científicos como aportes de la investigación educativa. Centro de Ciencias e Investigaciones Pedagógicas. Universidad Pedagógica “Félix Varela</w:t>
      </w:r>
      <w:proofErr w:type="gramStart"/>
      <w:r w:rsidRPr="00A917FA">
        <w:rPr>
          <w:rFonts w:ascii="Arial" w:hAnsi="Arial" w:cs="Arial"/>
          <w:sz w:val="24"/>
          <w:szCs w:val="24"/>
        </w:rPr>
        <w:t>”.</w:t>
      </w:r>
      <w:proofErr w:type="spellStart"/>
      <w:r w:rsidRPr="00A917FA">
        <w:rPr>
          <w:rFonts w:ascii="Arial" w:hAnsi="Arial" w:cs="Arial"/>
          <w:sz w:val="24"/>
          <w:szCs w:val="24"/>
        </w:rPr>
        <w:t>Pág</w:t>
      </w:r>
      <w:proofErr w:type="spellEnd"/>
      <w:r w:rsidRPr="00A917FA">
        <w:rPr>
          <w:rFonts w:ascii="Arial" w:hAnsi="Arial" w:cs="Arial"/>
          <w:sz w:val="24"/>
          <w:szCs w:val="24"/>
        </w:rPr>
        <w:t>.</w:t>
      </w:r>
      <w:proofErr w:type="gramEnd"/>
      <w:r w:rsidRPr="00A917FA">
        <w:rPr>
          <w:rFonts w:ascii="Arial" w:hAnsi="Arial" w:cs="Arial"/>
          <w:sz w:val="24"/>
          <w:szCs w:val="24"/>
        </w:rPr>
        <w:t xml:space="preserve"> 52-59</w:t>
      </w:r>
    </w:p>
    <w:p w:rsidR="007D14E7" w:rsidRPr="00A917FA" w:rsidRDefault="007D14E7" w:rsidP="007D14E7">
      <w:pPr>
        <w:pStyle w:val="Prrafodelista"/>
        <w:widowControl w:val="0"/>
        <w:numPr>
          <w:ilvl w:val="0"/>
          <w:numId w:val="7"/>
        </w:numPr>
        <w:suppressAutoHyphens/>
        <w:spacing w:after="0" w:line="240" w:lineRule="auto"/>
        <w:jc w:val="both"/>
        <w:rPr>
          <w:rFonts w:ascii="Arial" w:eastAsia="Lucida Sans Unicode" w:hAnsi="Arial" w:cs="Arial"/>
          <w:kern w:val="1"/>
          <w:sz w:val="24"/>
          <w:szCs w:val="24"/>
          <w:lang w:eastAsia="hi-IN" w:bidi="hi-IN"/>
        </w:rPr>
      </w:pPr>
      <w:r w:rsidRPr="00A917FA">
        <w:rPr>
          <w:rFonts w:ascii="Arial" w:eastAsia="Times New Roman" w:hAnsi="Arial" w:cs="Arial"/>
          <w:kern w:val="1"/>
          <w:sz w:val="24"/>
          <w:szCs w:val="24"/>
          <w:lang w:val="es-ES_tradnl" w:bidi="hi-IN"/>
        </w:rPr>
        <w:t xml:space="preserve">-ELAM </w:t>
      </w:r>
      <w:r w:rsidRPr="00A917FA">
        <w:rPr>
          <w:rFonts w:ascii="Arial" w:hAnsi="Arial" w:cs="Arial"/>
          <w:noProof/>
          <w:sz w:val="24"/>
          <w:szCs w:val="24"/>
        </w:rPr>
        <w:t>(2019).</w:t>
      </w:r>
      <w:r w:rsidRPr="00A917FA">
        <w:rPr>
          <w:rFonts w:ascii="Arial" w:eastAsia="Times New Roman" w:hAnsi="Arial" w:cs="Arial"/>
          <w:kern w:val="1"/>
          <w:sz w:val="24"/>
          <w:szCs w:val="24"/>
          <w:lang w:val="es-ES_tradnl" w:bidi="hi-IN"/>
        </w:rPr>
        <w:t xml:space="preserve"> Objetivos de trabajo para el año 2019 de la Escuela Latinoamericana de Medicina.</w:t>
      </w:r>
    </w:p>
    <w:p w:rsidR="007D14E7" w:rsidRPr="00A917FA" w:rsidRDefault="007D14E7" w:rsidP="007D14E7">
      <w:pPr>
        <w:pStyle w:val="Prrafodelista"/>
        <w:numPr>
          <w:ilvl w:val="0"/>
          <w:numId w:val="7"/>
        </w:numPr>
        <w:tabs>
          <w:tab w:val="left" w:pos="851"/>
        </w:tabs>
        <w:jc w:val="both"/>
        <w:rPr>
          <w:rFonts w:ascii="Arial" w:hAnsi="Arial" w:cs="Arial"/>
          <w:noProof/>
          <w:sz w:val="24"/>
          <w:szCs w:val="24"/>
        </w:rPr>
      </w:pPr>
      <w:r w:rsidRPr="00A917FA">
        <w:rPr>
          <w:rFonts w:ascii="Arial" w:hAnsi="Arial" w:cs="Arial"/>
          <w:noProof/>
          <w:sz w:val="24"/>
          <w:szCs w:val="24"/>
        </w:rPr>
        <w:t>-Gaspar, D; Capó P; Lombillo R (2015). Metodologia de seguimiento de graduados del Instituto Superior Politécnico de Kwanza. Revista Cubana de Educación Superior.Pag 155-165.</w:t>
      </w:r>
    </w:p>
    <w:p w:rsidR="007D14E7" w:rsidRPr="00A917FA" w:rsidRDefault="007D14E7" w:rsidP="007D14E7">
      <w:pPr>
        <w:pStyle w:val="Prrafodelista"/>
        <w:numPr>
          <w:ilvl w:val="0"/>
          <w:numId w:val="7"/>
        </w:numPr>
        <w:jc w:val="both"/>
        <w:rPr>
          <w:rFonts w:ascii="Arial" w:hAnsi="Arial" w:cs="Arial"/>
          <w:noProof/>
          <w:sz w:val="24"/>
          <w:szCs w:val="24"/>
        </w:rPr>
      </w:pPr>
      <w:r w:rsidRPr="00A917FA">
        <w:rPr>
          <w:rFonts w:ascii="Arial" w:hAnsi="Arial" w:cs="Arial"/>
          <w:noProof/>
          <w:sz w:val="24"/>
          <w:szCs w:val="24"/>
        </w:rPr>
        <w:t xml:space="preserve">-Gerrero Mantilla R. </w:t>
      </w:r>
      <w:r w:rsidRPr="00A917FA">
        <w:rPr>
          <w:rFonts w:ascii="Arial" w:hAnsi="Arial" w:cs="Arial"/>
          <w:sz w:val="24"/>
          <w:szCs w:val="24"/>
        </w:rPr>
        <w:t>&amp;</w:t>
      </w:r>
      <w:r w:rsidRPr="00A917FA">
        <w:rPr>
          <w:rFonts w:ascii="Arial" w:hAnsi="Arial" w:cs="Arial"/>
          <w:noProof/>
          <w:sz w:val="24"/>
          <w:szCs w:val="24"/>
        </w:rPr>
        <w:t xml:space="preserve"> Capo J. R. (2012). Propuesta metodológica para el seguimiento de los egresados de las carreras agropecuarias de la Universidad Agraria de la Habana.Ponencia presentada en el Congreso Universidad 2012. La Habana. Cuba.</w:t>
      </w:r>
    </w:p>
    <w:p w:rsidR="007D14E7" w:rsidRPr="00A917FA" w:rsidRDefault="007D14E7" w:rsidP="007D14E7">
      <w:pPr>
        <w:pStyle w:val="Prrafodelista"/>
        <w:widowControl w:val="0"/>
        <w:numPr>
          <w:ilvl w:val="0"/>
          <w:numId w:val="7"/>
        </w:numPr>
        <w:suppressAutoHyphens/>
        <w:spacing w:after="0" w:line="240" w:lineRule="auto"/>
        <w:jc w:val="both"/>
        <w:rPr>
          <w:rFonts w:ascii="Arial" w:eastAsia="Lucida Sans Unicode" w:hAnsi="Arial" w:cs="Arial"/>
          <w:kern w:val="1"/>
          <w:sz w:val="24"/>
          <w:szCs w:val="24"/>
          <w:lang w:eastAsia="hi-IN" w:bidi="hi-IN"/>
        </w:rPr>
      </w:pPr>
      <w:r w:rsidRPr="00A917FA">
        <w:rPr>
          <w:rFonts w:ascii="Arial" w:eastAsia="Times New Roman" w:hAnsi="Arial" w:cs="Arial"/>
          <w:kern w:val="1"/>
          <w:sz w:val="24"/>
          <w:szCs w:val="24"/>
          <w:lang w:val="es-ES_tradnl" w:bidi="hi-IN"/>
        </w:rPr>
        <w:t>-Ministerio de Educación Superior.</w:t>
      </w:r>
      <w:r w:rsidRPr="00A917FA">
        <w:rPr>
          <w:rFonts w:ascii="Arial" w:hAnsi="Arial" w:cs="Arial"/>
          <w:noProof/>
          <w:sz w:val="24"/>
          <w:szCs w:val="24"/>
        </w:rPr>
        <w:t xml:space="preserve"> (2019).</w:t>
      </w:r>
      <w:r w:rsidRPr="00A917FA">
        <w:rPr>
          <w:rFonts w:ascii="Arial" w:eastAsia="Times New Roman" w:hAnsi="Arial" w:cs="Arial"/>
          <w:kern w:val="1"/>
          <w:sz w:val="24"/>
          <w:szCs w:val="24"/>
          <w:lang w:bidi="hi-IN"/>
        </w:rPr>
        <w:t xml:space="preserve"> Planificación Estratégica 2017-2021 </w:t>
      </w:r>
    </w:p>
    <w:p w:rsidR="007D14E7" w:rsidRPr="00A917FA" w:rsidRDefault="007D14E7" w:rsidP="007D14E7">
      <w:pPr>
        <w:pStyle w:val="Prrafodelista"/>
        <w:widowControl w:val="0"/>
        <w:numPr>
          <w:ilvl w:val="0"/>
          <w:numId w:val="7"/>
        </w:numPr>
        <w:suppressAutoHyphens/>
        <w:spacing w:after="0" w:line="240" w:lineRule="auto"/>
        <w:jc w:val="both"/>
        <w:rPr>
          <w:rFonts w:ascii="Arial" w:eastAsia="Lucida Sans Unicode" w:hAnsi="Arial" w:cs="Arial"/>
          <w:kern w:val="1"/>
          <w:sz w:val="24"/>
          <w:szCs w:val="24"/>
          <w:lang w:eastAsia="hi-IN" w:bidi="hi-IN"/>
        </w:rPr>
      </w:pPr>
      <w:r w:rsidRPr="00A917FA">
        <w:rPr>
          <w:rFonts w:ascii="Arial" w:eastAsia="Times New Roman" w:hAnsi="Arial" w:cs="Arial"/>
          <w:kern w:val="1"/>
          <w:sz w:val="24"/>
          <w:szCs w:val="24"/>
          <w:lang w:val="es-ES_tradnl" w:bidi="hi-IN"/>
        </w:rPr>
        <w:t xml:space="preserve">-Ministerio de Salud Pública </w:t>
      </w:r>
      <w:r w:rsidRPr="00A917FA">
        <w:rPr>
          <w:rFonts w:ascii="Arial" w:hAnsi="Arial" w:cs="Arial"/>
          <w:noProof/>
          <w:sz w:val="24"/>
          <w:szCs w:val="24"/>
        </w:rPr>
        <w:t>(2019).</w:t>
      </w:r>
      <w:r w:rsidRPr="00A917FA">
        <w:rPr>
          <w:rFonts w:ascii="Arial" w:eastAsia="Times New Roman" w:hAnsi="Arial" w:cs="Arial"/>
          <w:kern w:val="1"/>
          <w:sz w:val="24"/>
          <w:szCs w:val="24"/>
          <w:lang w:val="es-ES_tradnl" w:bidi="hi-IN"/>
        </w:rPr>
        <w:t xml:space="preserve"> Objetivos de trabajo y criterios de Medidas para el año 2019. </w:t>
      </w:r>
    </w:p>
    <w:p w:rsidR="007D14E7" w:rsidRPr="00CE65EA" w:rsidRDefault="007D14E7" w:rsidP="007D14E7">
      <w:pPr>
        <w:pStyle w:val="Prrafodelista"/>
        <w:numPr>
          <w:ilvl w:val="0"/>
          <w:numId w:val="7"/>
        </w:numPr>
        <w:autoSpaceDE w:val="0"/>
        <w:autoSpaceDN w:val="0"/>
        <w:adjustRightInd w:val="0"/>
        <w:spacing w:after="0" w:line="240" w:lineRule="auto"/>
        <w:jc w:val="both"/>
        <w:rPr>
          <w:rFonts w:ascii="Arial" w:hAnsi="Arial" w:cs="Arial"/>
          <w:color w:val="000000"/>
          <w:sz w:val="24"/>
          <w:szCs w:val="24"/>
        </w:rPr>
      </w:pPr>
      <w:r w:rsidRPr="00A917FA">
        <w:rPr>
          <w:rFonts w:ascii="Arial" w:hAnsi="Arial" w:cs="Arial"/>
          <w:color w:val="000000"/>
          <w:sz w:val="24"/>
          <w:szCs w:val="24"/>
        </w:rPr>
        <w:t xml:space="preserve">-Rosa, M &amp; </w:t>
      </w:r>
      <w:proofErr w:type="spellStart"/>
      <w:r w:rsidRPr="00A917FA">
        <w:rPr>
          <w:rFonts w:ascii="Arial" w:hAnsi="Arial" w:cs="Arial"/>
          <w:color w:val="000000"/>
          <w:sz w:val="24"/>
          <w:szCs w:val="24"/>
        </w:rPr>
        <w:t>Hardenb</w:t>
      </w:r>
      <w:proofErr w:type="spellEnd"/>
      <w:r w:rsidRPr="00A917FA">
        <w:rPr>
          <w:rFonts w:ascii="Arial" w:hAnsi="Arial" w:cs="Arial"/>
          <w:color w:val="000000"/>
          <w:sz w:val="24"/>
          <w:szCs w:val="24"/>
        </w:rPr>
        <w:t xml:space="preserve">, R (2015).  La excelencia en educación médica: ASPIRE. Revista Educación </w:t>
      </w:r>
      <w:proofErr w:type="spellStart"/>
      <w:r w:rsidRPr="00A917FA">
        <w:rPr>
          <w:rFonts w:ascii="Arial" w:hAnsi="Arial" w:cs="Arial"/>
          <w:color w:val="000000"/>
          <w:sz w:val="24"/>
          <w:szCs w:val="24"/>
        </w:rPr>
        <w:t>Médica.Vol</w:t>
      </w:r>
      <w:proofErr w:type="spellEnd"/>
      <w:r w:rsidRPr="00A917FA">
        <w:rPr>
          <w:rFonts w:ascii="Arial" w:hAnsi="Arial" w:cs="Arial"/>
          <w:color w:val="000000"/>
          <w:sz w:val="24"/>
          <w:szCs w:val="24"/>
        </w:rPr>
        <w:t xml:space="preserve"> 16. Disponible en: </w:t>
      </w:r>
      <w:hyperlink r:id="rId8" w:history="1">
        <w:r w:rsidRPr="00A917FA">
          <w:rPr>
            <w:rFonts w:ascii="Arial" w:hAnsi="Arial" w:cs="Arial"/>
            <w:color w:val="0000FF"/>
            <w:sz w:val="24"/>
            <w:szCs w:val="24"/>
            <w:u w:val="single"/>
          </w:rPr>
          <w:t>https://www.elsevier.es/es-revista-educacion-medica-71-pdf-S1575181315000297</w:t>
        </w:r>
      </w:hyperlink>
    </w:p>
    <w:p w:rsidR="007D14E7" w:rsidRPr="002B5AAD" w:rsidRDefault="007D14E7" w:rsidP="007D14E7">
      <w:pPr>
        <w:pStyle w:val="Prrafodelista"/>
        <w:numPr>
          <w:ilvl w:val="0"/>
          <w:numId w:val="7"/>
        </w:numPr>
        <w:autoSpaceDE w:val="0"/>
        <w:autoSpaceDN w:val="0"/>
        <w:adjustRightInd w:val="0"/>
        <w:spacing w:after="0" w:line="240" w:lineRule="auto"/>
        <w:jc w:val="both"/>
        <w:rPr>
          <w:rFonts w:ascii="Arial" w:hAnsi="Arial" w:cs="Arial"/>
          <w:color w:val="000000"/>
          <w:sz w:val="24"/>
          <w:szCs w:val="24"/>
        </w:rPr>
      </w:pPr>
      <w:r>
        <w:rPr>
          <w:rFonts w:ascii="Arial" w:hAnsi="Arial" w:cs="Arial"/>
        </w:rPr>
        <w:t xml:space="preserve">JAN </w:t>
      </w:r>
      <w:r w:rsidRPr="00A917FA">
        <w:rPr>
          <w:rFonts w:ascii="Arial" w:hAnsi="Arial" w:cs="Arial"/>
          <w:color w:val="000000"/>
          <w:sz w:val="24"/>
          <w:szCs w:val="24"/>
        </w:rPr>
        <w:t>(</w:t>
      </w:r>
      <w:r>
        <w:rPr>
          <w:rFonts w:ascii="Arial" w:hAnsi="Arial" w:cs="Arial"/>
          <w:color w:val="000000"/>
          <w:sz w:val="24"/>
          <w:szCs w:val="24"/>
        </w:rPr>
        <w:t>2018</w:t>
      </w:r>
      <w:proofErr w:type="gramStart"/>
      <w:r>
        <w:rPr>
          <w:rFonts w:ascii="Arial" w:hAnsi="Arial" w:cs="Arial"/>
          <w:color w:val="000000"/>
          <w:sz w:val="24"/>
          <w:szCs w:val="24"/>
        </w:rPr>
        <w:t>).</w:t>
      </w:r>
      <w:r>
        <w:rPr>
          <w:rFonts w:ascii="Arial" w:hAnsi="Arial" w:cs="Arial"/>
          <w:sz w:val="24"/>
          <w:szCs w:val="24"/>
        </w:rPr>
        <w:t>S</w:t>
      </w:r>
      <w:r w:rsidRPr="009850F6">
        <w:rPr>
          <w:rFonts w:ascii="Arial" w:hAnsi="Arial" w:cs="Arial"/>
          <w:sz w:val="24"/>
          <w:szCs w:val="24"/>
        </w:rPr>
        <w:t>istema</w:t>
      </w:r>
      <w:proofErr w:type="gramEnd"/>
      <w:r w:rsidRPr="009850F6">
        <w:rPr>
          <w:rFonts w:ascii="Arial" w:hAnsi="Arial" w:cs="Arial"/>
          <w:sz w:val="24"/>
          <w:szCs w:val="24"/>
        </w:rPr>
        <w:t xml:space="preserve"> de evaluación y acreditación de instituciones educación superior</w:t>
      </w:r>
      <w:r>
        <w:rPr>
          <w:rFonts w:ascii="Arial" w:hAnsi="Arial" w:cs="Arial"/>
          <w:sz w:val="24"/>
          <w:szCs w:val="24"/>
        </w:rPr>
        <w:t>.</w:t>
      </w:r>
      <w:r w:rsidRPr="00712845">
        <w:rPr>
          <w:rFonts w:ascii="Arial" w:hAnsi="Arial" w:cs="Arial"/>
        </w:rPr>
        <w:t xml:space="preserve">(SEA-IES). La Habana </w:t>
      </w:r>
      <w:r>
        <w:rPr>
          <w:rFonts w:ascii="Arial" w:hAnsi="Arial" w:cs="Arial"/>
        </w:rPr>
        <w:t>,</w:t>
      </w:r>
      <w:r w:rsidRPr="00712845">
        <w:rPr>
          <w:rFonts w:ascii="Arial" w:hAnsi="Arial" w:cs="Arial"/>
        </w:rPr>
        <w:t>2018</w:t>
      </w:r>
    </w:p>
    <w:p w:rsidR="007D14E7" w:rsidRPr="002B5AAD" w:rsidRDefault="007D14E7" w:rsidP="007D14E7">
      <w:pPr>
        <w:pStyle w:val="Prrafodelista"/>
        <w:numPr>
          <w:ilvl w:val="0"/>
          <w:numId w:val="7"/>
        </w:numPr>
        <w:autoSpaceDE w:val="0"/>
        <w:autoSpaceDN w:val="0"/>
        <w:adjustRightInd w:val="0"/>
        <w:spacing w:after="0" w:line="240" w:lineRule="auto"/>
        <w:jc w:val="both"/>
        <w:rPr>
          <w:rFonts w:ascii="Arial" w:hAnsi="Arial" w:cs="Arial"/>
          <w:sz w:val="24"/>
          <w:szCs w:val="24"/>
        </w:rPr>
      </w:pPr>
      <w:proofErr w:type="spellStart"/>
      <w:r w:rsidRPr="002B5AAD">
        <w:rPr>
          <w:rFonts w:ascii="Arial" w:hAnsi="Arial" w:cs="Arial"/>
          <w:sz w:val="24"/>
          <w:szCs w:val="24"/>
        </w:rPr>
        <w:t>Addine</w:t>
      </w:r>
      <w:proofErr w:type="spellEnd"/>
      <w:r w:rsidRPr="002B5AAD">
        <w:rPr>
          <w:rFonts w:ascii="Arial" w:hAnsi="Arial" w:cs="Arial"/>
          <w:sz w:val="24"/>
          <w:szCs w:val="24"/>
        </w:rPr>
        <w:t>, F, González, E &amp; Ruiz, A (</w:t>
      </w:r>
      <w:r>
        <w:rPr>
          <w:rFonts w:ascii="Arial" w:hAnsi="Arial" w:cs="Arial"/>
          <w:sz w:val="24"/>
          <w:szCs w:val="24"/>
        </w:rPr>
        <w:t>2018</w:t>
      </w:r>
      <w:proofErr w:type="gramStart"/>
      <w:r w:rsidRPr="002B5AAD">
        <w:rPr>
          <w:rFonts w:ascii="Arial" w:hAnsi="Arial" w:cs="Arial"/>
          <w:sz w:val="24"/>
          <w:szCs w:val="24"/>
        </w:rPr>
        <w:t>)</w:t>
      </w:r>
      <w:r>
        <w:rPr>
          <w:rFonts w:ascii="Arial" w:hAnsi="Arial" w:cs="Arial"/>
          <w:sz w:val="24"/>
          <w:szCs w:val="24"/>
        </w:rPr>
        <w:t>.Pr</w:t>
      </w:r>
      <w:r w:rsidRPr="002B5AAD">
        <w:rPr>
          <w:rFonts w:ascii="Arial" w:hAnsi="Arial" w:cs="Arial"/>
          <w:sz w:val="24"/>
          <w:szCs w:val="24"/>
        </w:rPr>
        <w:t>oceso</w:t>
      </w:r>
      <w:proofErr w:type="gramEnd"/>
      <w:r w:rsidRPr="002B5AAD">
        <w:rPr>
          <w:rFonts w:ascii="Arial" w:hAnsi="Arial" w:cs="Arial"/>
          <w:sz w:val="24"/>
          <w:szCs w:val="24"/>
        </w:rPr>
        <w:t xml:space="preserve"> de acompañamiento para la autoevaluación </w:t>
      </w:r>
      <w:proofErr w:type="spellStart"/>
      <w:r w:rsidRPr="002B5AAD">
        <w:rPr>
          <w:rFonts w:ascii="Arial" w:hAnsi="Arial" w:cs="Arial"/>
          <w:sz w:val="24"/>
          <w:szCs w:val="24"/>
        </w:rPr>
        <w:t>yevaluación</w:t>
      </w:r>
      <w:proofErr w:type="spellEnd"/>
      <w:r w:rsidRPr="002B5AAD">
        <w:rPr>
          <w:rFonts w:ascii="Arial" w:hAnsi="Arial" w:cs="Arial"/>
          <w:sz w:val="24"/>
          <w:szCs w:val="24"/>
        </w:rPr>
        <w:t xml:space="preserve"> externa de las instituciones de educación superior cubanas</w:t>
      </w:r>
      <w:r>
        <w:rPr>
          <w:rFonts w:ascii="Arial" w:hAnsi="Arial" w:cs="Arial"/>
          <w:sz w:val="24"/>
          <w:szCs w:val="24"/>
        </w:rPr>
        <w:t>, (1),p.291-306</w:t>
      </w:r>
    </w:p>
    <w:p w:rsidR="007D14E7" w:rsidRDefault="007D14E7" w:rsidP="007D14E7">
      <w:pPr>
        <w:ind w:right="-142"/>
        <w:jc w:val="both"/>
        <w:rPr>
          <w:rFonts w:ascii="Arial" w:hAnsi="Arial" w:cs="Arial"/>
          <w:sz w:val="24"/>
          <w:szCs w:val="24"/>
        </w:rPr>
      </w:pPr>
    </w:p>
    <w:p w:rsidR="00A90622" w:rsidRDefault="00A90622"/>
    <w:sectPr w:rsidR="00A906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20F"/>
    <w:multiLevelType w:val="hybridMultilevel"/>
    <w:tmpl w:val="2D4E93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962953"/>
    <w:multiLevelType w:val="hybridMultilevel"/>
    <w:tmpl w:val="1142506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4983BCA"/>
    <w:multiLevelType w:val="hybridMultilevel"/>
    <w:tmpl w:val="39BAFABC"/>
    <w:lvl w:ilvl="0" w:tplc="A9803066">
      <w:start w:val="2"/>
      <w:numFmt w:val="bullet"/>
      <w:lvlText w:val="-"/>
      <w:lvlJc w:val="left"/>
      <w:pPr>
        <w:ind w:left="1074" w:hanging="360"/>
      </w:pPr>
      <w:rPr>
        <w:rFonts w:ascii="Arial" w:eastAsia="Calibri" w:hAnsi="Arial" w:cs="Arial" w:hint="default"/>
      </w:rPr>
    </w:lvl>
    <w:lvl w:ilvl="1" w:tplc="0C0A0003" w:tentative="1">
      <w:start w:val="1"/>
      <w:numFmt w:val="bullet"/>
      <w:lvlText w:val="o"/>
      <w:lvlJc w:val="left"/>
      <w:pPr>
        <w:ind w:left="1794" w:hanging="360"/>
      </w:pPr>
      <w:rPr>
        <w:rFonts w:ascii="Courier New" w:hAnsi="Courier New" w:cs="Courier New" w:hint="default"/>
      </w:rPr>
    </w:lvl>
    <w:lvl w:ilvl="2" w:tplc="0C0A0005" w:tentative="1">
      <w:start w:val="1"/>
      <w:numFmt w:val="bullet"/>
      <w:lvlText w:val=""/>
      <w:lvlJc w:val="left"/>
      <w:pPr>
        <w:ind w:left="2514" w:hanging="360"/>
      </w:pPr>
      <w:rPr>
        <w:rFonts w:ascii="Wingdings" w:hAnsi="Wingdings" w:hint="default"/>
      </w:rPr>
    </w:lvl>
    <w:lvl w:ilvl="3" w:tplc="0C0A0001" w:tentative="1">
      <w:start w:val="1"/>
      <w:numFmt w:val="bullet"/>
      <w:lvlText w:val=""/>
      <w:lvlJc w:val="left"/>
      <w:pPr>
        <w:ind w:left="3234" w:hanging="360"/>
      </w:pPr>
      <w:rPr>
        <w:rFonts w:ascii="Symbol" w:hAnsi="Symbol" w:hint="default"/>
      </w:rPr>
    </w:lvl>
    <w:lvl w:ilvl="4" w:tplc="0C0A0003" w:tentative="1">
      <w:start w:val="1"/>
      <w:numFmt w:val="bullet"/>
      <w:lvlText w:val="o"/>
      <w:lvlJc w:val="left"/>
      <w:pPr>
        <w:ind w:left="3954" w:hanging="360"/>
      </w:pPr>
      <w:rPr>
        <w:rFonts w:ascii="Courier New" w:hAnsi="Courier New" w:cs="Courier New" w:hint="default"/>
      </w:rPr>
    </w:lvl>
    <w:lvl w:ilvl="5" w:tplc="0C0A0005" w:tentative="1">
      <w:start w:val="1"/>
      <w:numFmt w:val="bullet"/>
      <w:lvlText w:val=""/>
      <w:lvlJc w:val="left"/>
      <w:pPr>
        <w:ind w:left="4674" w:hanging="360"/>
      </w:pPr>
      <w:rPr>
        <w:rFonts w:ascii="Wingdings" w:hAnsi="Wingdings" w:hint="default"/>
      </w:rPr>
    </w:lvl>
    <w:lvl w:ilvl="6" w:tplc="0C0A0001" w:tentative="1">
      <w:start w:val="1"/>
      <w:numFmt w:val="bullet"/>
      <w:lvlText w:val=""/>
      <w:lvlJc w:val="left"/>
      <w:pPr>
        <w:ind w:left="5394" w:hanging="360"/>
      </w:pPr>
      <w:rPr>
        <w:rFonts w:ascii="Symbol" w:hAnsi="Symbol" w:hint="default"/>
      </w:rPr>
    </w:lvl>
    <w:lvl w:ilvl="7" w:tplc="0C0A0003" w:tentative="1">
      <w:start w:val="1"/>
      <w:numFmt w:val="bullet"/>
      <w:lvlText w:val="o"/>
      <w:lvlJc w:val="left"/>
      <w:pPr>
        <w:ind w:left="6114" w:hanging="360"/>
      </w:pPr>
      <w:rPr>
        <w:rFonts w:ascii="Courier New" w:hAnsi="Courier New" w:cs="Courier New" w:hint="default"/>
      </w:rPr>
    </w:lvl>
    <w:lvl w:ilvl="8" w:tplc="0C0A0005" w:tentative="1">
      <w:start w:val="1"/>
      <w:numFmt w:val="bullet"/>
      <w:lvlText w:val=""/>
      <w:lvlJc w:val="left"/>
      <w:pPr>
        <w:ind w:left="6834" w:hanging="360"/>
      </w:pPr>
      <w:rPr>
        <w:rFonts w:ascii="Wingdings" w:hAnsi="Wingdings" w:hint="default"/>
      </w:rPr>
    </w:lvl>
  </w:abstractNum>
  <w:abstractNum w:abstractNumId="3" w15:restartNumberingAfterBreak="0">
    <w:nsid w:val="188969E3"/>
    <w:multiLevelType w:val="hybridMultilevel"/>
    <w:tmpl w:val="07A24C02"/>
    <w:lvl w:ilvl="0" w:tplc="689EFA8A">
      <w:start w:val="3"/>
      <w:numFmt w:val="bullet"/>
      <w:lvlText w:val="-"/>
      <w:lvlJc w:val="left"/>
      <w:pPr>
        <w:ind w:left="1020" w:hanging="360"/>
      </w:pPr>
      <w:rPr>
        <w:rFonts w:ascii="Arial" w:eastAsia="Calibri" w:hAnsi="Arial" w:cs="Arial" w:hint="default"/>
      </w:rPr>
    </w:lvl>
    <w:lvl w:ilvl="1" w:tplc="0C0A0003" w:tentative="1">
      <w:start w:val="1"/>
      <w:numFmt w:val="bullet"/>
      <w:lvlText w:val="o"/>
      <w:lvlJc w:val="left"/>
      <w:pPr>
        <w:ind w:left="1740" w:hanging="360"/>
      </w:pPr>
      <w:rPr>
        <w:rFonts w:ascii="Courier New" w:hAnsi="Courier New" w:cs="Courier New" w:hint="default"/>
      </w:rPr>
    </w:lvl>
    <w:lvl w:ilvl="2" w:tplc="0C0A0005" w:tentative="1">
      <w:start w:val="1"/>
      <w:numFmt w:val="bullet"/>
      <w:lvlText w:val=""/>
      <w:lvlJc w:val="left"/>
      <w:pPr>
        <w:ind w:left="2460" w:hanging="360"/>
      </w:pPr>
      <w:rPr>
        <w:rFonts w:ascii="Wingdings" w:hAnsi="Wingdings" w:hint="default"/>
      </w:rPr>
    </w:lvl>
    <w:lvl w:ilvl="3" w:tplc="0C0A0001" w:tentative="1">
      <w:start w:val="1"/>
      <w:numFmt w:val="bullet"/>
      <w:lvlText w:val=""/>
      <w:lvlJc w:val="left"/>
      <w:pPr>
        <w:ind w:left="3180" w:hanging="360"/>
      </w:pPr>
      <w:rPr>
        <w:rFonts w:ascii="Symbol" w:hAnsi="Symbol" w:hint="default"/>
      </w:rPr>
    </w:lvl>
    <w:lvl w:ilvl="4" w:tplc="0C0A0003" w:tentative="1">
      <w:start w:val="1"/>
      <w:numFmt w:val="bullet"/>
      <w:lvlText w:val="o"/>
      <w:lvlJc w:val="left"/>
      <w:pPr>
        <w:ind w:left="3900" w:hanging="360"/>
      </w:pPr>
      <w:rPr>
        <w:rFonts w:ascii="Courier New" w:hAnsi="Courier New" w:cs="Courier New" w:hint="default"/>
      </w:rPr>
    </w:lvl>
    <w:lvl w:ilvl="5" w:tplc="0C0A0005" w:tentative="1">
      <w:start w:val="1"/>
      <w:numFmt w:val="bullet"/>
      <w:lvlText w:val=""/>
      <w:lvlJc w:val="left"/>
      <w:pPr>
        <w:ind w:left="4620" w:hanging="360"/>
      </w:pPr>
      <w:rPr>
        <w:rFonts w:ascii="Wingdings" w:hAnsi="Wingdings" w:hint="default"/>
      </w:rPr>
    </w:lvl>
    <w:lvl w:ilvl="6" w:tplc="0C0A0001" w:tentative="1">
      <w:start w:val="1"/>
      <w:numFmt w:val="bullet"/>
      <w:lvlText w:val=""/>
      <w:lvlJc w:val="left"/>
      <w:pPr>
        <w:ind w:left="5340" w:hanging="360"/>
      </w:pPr>
      <w:rPr>
        <w:rFonts w:ascii="Symbol" w:hAnsi="Symbol" w:hint="default"/>
      </w:rPr>
    </w:lvl>
    <w:lvl w:ilvl="7" w:tplc="0C0A0003" w:tentative="1">
      <w:start w:val="1"/>
      <w:numFmt w:val="bullet"/>
      <w:lvlText w:val="o"/>
      <w:lvlJc w:val="left"/>
      <w:pPr>
        <w:ind w:left="6060" w:hanging="360"/>
      </w:pPr>
      <w:rPr>
        <w:rFonts w:ascii="Courier New" w:hAnsi="Courier New" w:cs="Courier New" w:hint="default"/>
      </w:rPr>
    </w:lvl>
    <w:lvl w:ilvl="8" w:tplc="0C0A0005" w:tentative="1">
      <w:start w:val="1"/>
      <w:numFmt w:val="bullet"/>
      <w:lvlText w:val=""/>
      <w:lvlJc w:val="left"/>
      <w:pPr>
        <w:ind w:left="6780" w:hanging="360"/>
      </w:pPr>
      <w:rPr>
        <w:rFonts w:ascii="Wingdings" w:hAnsi="Wingdings" w:hint="default"/>
      </w:rPr>
    </w:lvl>
  </w:abstractNum>
  <w:abstractNum w:abstractNumId="4" w15:restartNumberingAfterBreak="0">
    <w:nsid w:val="1F7C1E4F"/>
    <w:multiLevelType w:val="hybridMultilevel"/>
    <w:tmpl w:val="CD0CFC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C7210EC"/>
    <w:multiLevelType w:val="hybridMultilevel"/>
    <w:tmpl w:val="E5E655D2"/>
    <w:lvl w:ilvl="0" w:tplc="4C0618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C772E43"/>
    <w:multiLevelType w:val="hybridMultilevel"/>
    <w:tmpl w:val="B9F8D2D8"/>
    <w:lvl w:ilvl="0" w:tplc="4C061864">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3"/>
  </w:num>
  <w:num w:numId="5">
    <w:abstractNumId w:val="2"/>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4E7"/>
    <w:rsid w:val="007D14E7"/>
    <w:rsid w:val="00A90622"/>
    <w:rsid w:val="00BB1C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8881B-90CB-4A68-8780-B5711826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4E7"/>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7D14E7"/>
    <w:rPr>
      <w:color w:val="0000FF"/>
      <w:u w:val="single"/>
    </w:rPr>
  </w:style>
  <w:style w:type="paragraph" w:styleId="Prrafodelista">
    <w:name w:val="List Paragraph"/>
    <w:basedOn w:val="Normal"/>
    <w:uiPriority w:val="34"/>
    <w:qFormat/>
    <w:rsid w:val="007D14E7"/>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7D14E7"/>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es/es-revista-educacion-medica-71-pdf-S1575181315000297" TargetMode="External"/><Relationship Id="rId3" Type="http://schemas.openxmlformats.org/officeDocument/2006/relationships/settings" Target="settings.xml"/><Relationship Id="rId7" Type="http://schemas.openxmlformats.org/officeDocument/2006/relationships/hyperlink" Target="mailto:heidisg@infomed.sl.c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elacm.sld.cu" TargetMode="External"/><Relationship Id="rId5" Type="http://schemas.openxmlformats.org/officeDocument/2006/relationships/hyperlink" Target="mailto:raul@elacm.sld.c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2686</Words>
  <Characters>14777</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CASTELLANOS</dc:creator>
  <cp:keywords/>
  <dc:description/>
  <cp:lastModifiedBy>JUAN CASTELLANOS</cp:lastModifiedBy>
  <cp:revision>2</cp:revision>
  <dcterms:created xsi:type="dcterms:W3CDTF">2019-09-19T14:13:00Z</dcterms:created>
  <dcterms:modified xsi:type="dcterms:W3CDTF">2019-09-19T14:13:00Z</dcterms:modified>
</cp:coreProperties>
</file>